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07" w:rsidRDefault="00054E65">
      <w:pPr>
        <w:jc w:val="center"/>
        <w:rPr>
          <w:rFonts w:hint="eastAsia"/>
        </w:rPr>
      </w:pPr>
      <w:r>
        <w:rPr>
          <w:b/>
          <w:color w:val="1F3A5F"/>
          <w:sz w:val="34"/>
        </w:rPr>
        <w:br/>
      </w:r>
      <w:r>
        <w:rPr>
          <w:rFonts w:hint="eastAsia"/>
          <w:noProof/>
          <w:lang w:val="cs-CZ" w:eastAsia="cs-CZ"/>
        </w:rPr>
        <w:drawing>
          <wp:inline distT="0" distB="0" distL="0" distR="0">
            <wp:extent cx="2895606" cy="19232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a ptacc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6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B07" w:rsidRDefault="00C76C9D">
      <w:pPr>
        <w:jc w:val="center"/>
        <w:rPr>
          <w:rFonts w:hint="eastAsia"/>
        </w:rPr>
      </w:pPr>
      <w:r>
        <w:rPr>
          <w:b/>
          <w:color w:val="1F3A5F"/>
          <w:sz w:val="52"/>
        </w:rPr>
        <w:t>ŠKOLNÍ ŘÁD</w:t>
      </w:r>
    </w:p>
    <w:p w:rsidR="00773B07" w:rsidRDefault="00C76C9D">
      <w:pPr>
        <w:jc w:val="center"/>
        <w:rPr>
          <w:rFonts w:hint="eastAsia"/>
        </w:rPr>
      </w:pPr>
      <w:r>
        <w:rPr>
          <w:i/>
          <w:sz w:val="26"/>
        </w:rPr>
        <w:t>hudební obor • výtvarný obor</w:t>
      </w:r>
    </w:p>
    <w:p w:rsidR="00773B07" w:rsidRDefault="00C76C9D">
      <w:pPr>
        <w:jc w:val="center"/>
        <w:rPr>
          <w:rFonts w:hint="eastAsia"/>
        </w:rPr>
      </w:pPr>
      <w:r>
        <w:br/>
        <w:t>Č. j.: 15/2026</w:t>
      </w:r>
      <w:r>
        <w:br/>
      </w:r>
      <w:r>
        <w:rPr>
          <w:b/>
        </w:rPr>
        <w:t>Platnost od: 1. 9. 2026</w:t>
      </w:r>
      <w:r>
        <w:rPr>
          <w:b/>
        </w:rPr>
        <w:br/>
        <w:t>Účinnost od: 1. 9. 2026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677"/>
      </w:tblGrid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Název školy</w:t>
            </w:r>
          </w:p>
        </w:tc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SZUŠ Škola pro radost</w:t>
            </w:r>
          </w:p>
        </w:tc>
      </w:tr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Adresa</w:t>
            </w:r>
          </w:p>
        </w:tc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Na Vrchu 304/22, 155 00 Praha 5 – Řeporyje</w:t>
            </w:r>
          </w:p>
        </w:tc>
      </w:tr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4677" w:type="dxa"/>
            <w:vAlign w:val="center"/>
          </w:tcPr>
          <w:p w:rsidR="00773B07" w:rsidRDefault="00054E65">
            <w:pPr>
              <w:spacing w:after="20"/>
              <w:rPr>
                <w:rFonts w:hint="eastAsia"/>
              </w:rPr>
            </w:pPr>
            <w:r>
              <w:rPr>
                <w:rStyle w:val="Zvraznn"/>
                <w:rFonts w:ascii="Arial" w:hAnsi="Arial" w:cs="Arial"/>
                <w:b/>
                <w:bCs/>
                <w:i w:val="0"/>
                <w:iCs w:val="0"/>
                <w:color w:val="767676"/>
                <w:szCs w:val="21"/>
                <w:shd w:val="clear" w:color="auto" w:fill="FFFFFF"/>
              </w:rPr>
              <w:t>25626019</w:t>
            </w:r>
          </w:p>
        </w:tc>
      </w:tr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773B07">
            <w:pPr>
              <w:spacing w:after="20"/>
              <w:rPr>
                <w:rFonts w:hint="eastAsia"/>
              </w:rPr>
            </w:pPr>
          </w:p>
        </w:tc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........................................................</w:t>
            </w:r>
          </w:p>
        </w:tc>
      </w:tr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Vypracovala</w:t>
            </w:r>
          </w:p>
        </w:tc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Mgr. Tereza Toráčová, ředitelka školy</w:t>
            </w:r>
          </w:p>
        </w:tc>
      </w:tr>
      <w:tr w:rsidR="00773B07">
        <w:trPr>
          <w:jc w:val="center"/>
        </w:trPr>
        <w:tc>
          <w:tcPr>
            <w:tcW w:w="4677" w:type="dxa"/>
            <w:vAlign w:val="center"/>
          </w:tcPr>
          <w:p w:rsidR="00773B07" w:rsidRDefault="00C76C9D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Pedagogická rada projednala dne</w:t>
            </w:r>
          </w:p>
        </w:tc>
        <w:tc>
          <w:tcPr>
            <w:tcW w:w="4677" w:type="dxa"/>
            <w:vAlign w:val="center"/>
          </w:tcPr>
          <w:p w:rsidR="00773B07" w:rsidRDefault="00BB75AB">
            <w:pPr>
              <w:spacing w:after="20"/>
              <w:rPr>
                <w:rFonts w:hint="eastAsia"/>
              </w:rPr>
            </w:pPr>
            <w:r>
              <w:rPr>
                <w:sz w:val="19"/>
              </w:rPr>
              <w:t>31.8.2026</w:t>
            </w:r>
          </w:p>
        </w:tc>
      </w:tr>
    </w:tbl>
    <w:p w:rsidR="00773B07" w:rsidRDefault="00C76C9D">
      <w:pPr>
        <w:jc w:val="center"/>
        <w:rPr>
          <w:rFonts w:hint="eastAsia"/>
        </w:rPr>
      </w:pPr>
      <w:r>
        <w:rPr>
          <w:sz w:val="20"/>
        </w:rPr>
        <w:br/>
        <w:t>Schválila: ........................................................</w:t>
      </w:r>
      <w:r>
        <w:rPr>
          <w:sz w:val="20"/>
        </w:rPr>
        <w:br/>
      </w:r>
      <w:r>
        <w:rPr>
          <w:b/>
        </w:rPr>
        <w:t>Mgr. Tereza Toráčová, ředitelka školy</w:t>
      </w:r>
    </w:p>
    <w:p w:rsidR="00773B07" w:rsidRDefault="00C76C9D">
      <w:pPr>
        <w:rPr>
          <w:rFonts w:hint="eastAsia"/>
        </w:rPr>
      </w:pPr>
      <w:r>
        <w:br w:type="page"/>
      </w:r>
    </w:p>
    <w:p w:rsidR="00773B07" w:rsidRDefault="00C76C9D">
      <w:pPr>
        <w:pStyle w:val="Nadpis1"/>
      </w:pPr>
      <w:r>
        <w:lastRenderedPageBreak/>
        <w:t>Čl. 1  Obecná ustanovení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 xml:space="preserve">Ředitelka SZUŠ Škola pro radost vydává tento školní řád podle § 30 zákona č. 561/2004 Sb., školského </w:t>
      </w:r>
      <w:r>
        <w:t>zákona, v platném znění, a v souladu s vyhláškou č. 71/2005 Sb., o základním uměleckém vzdělávání, v platném znění.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Školní řád upravuje podrobnosti k výkonu práv a povinností žáků a jejich zákonných zástupců, pravidla vzájemných vztahů se zaměstnanci šk</w:t>
      </w:r>
      <w:r>
        <w:t>oly, provoz a vnitřní režim školy, podmínky bezpečnosti a ochrany zdraví, ochranu před rizikovým chováním a pravidla zacházení s majetkem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Školní řád je závazný pro žáky školy, jejich zákonné zástupce, zletilé žáky a zaměstnance školy v rozsahu je</w:t>
      </w:r>
      <w:r>
        <w:t>jich povinností souvisejících s činností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Škola poskytuje základní umělecké vzdělávání v hudebním oboru a ve výtvarném oboru, v rozsahu zapsaném v rejstříku škol a školských zařízení a stanoveném školním vzdělávacím programem.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 xml:space="preserve">Se školním řádem </w:t>
      </w:r>
      <w:r>
        <w:t>jsou žáci a zaměstnanci školy prokazatelně seznamováni. Zákonní zástupci nezletilých žáků jsou o jeho vydání a obsahu informováni způsobem umožňujícím dálkový přístup a dalšími komunikačními prostředky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Školní řád je zveřejněn na veřejně přístupné</w:t>
      </w:r>
      <w:r>
        <w:t>m místě ve škole a způsobem umožňujícím dálkový přístup.</w:t>
      </w:r>
    </w:p>
    <w:p w:rsidR="00773B07" w:rsidRDefault="00C76C9D">
      <w:pPr>
        <w:pStyle w:val="ArticleBody"/>
        <w:rPr>
          <w:rFonts w:hint="eastAsia"/>
        </w:rPr>
      </w:pPr>
      <w:r>
        <w:t>Poznámka: Školní řád je vydán jako vnitřní předpis školy a není náhradou za</w:t>
      </w:r>
      <w:r w:rsidR="00F4392A">
        <w:t xml:space="preserve"> </w:t>
      </w:r>
      <w:proofErr w:type="spellStart"/>
      <w:r w:rsidR="00F4392A">
        <w:t>jiné</w:t>
      </w:r>
      <w:proofErr w:type="spellEnd"/>
      <w:r w:rsidR="00F4392A">
        <w:t xml:space="preserve"> </w:t>
      </w:r>
      <w:proofErr w:type="spellStart"/>
      <w:r w:rsidR="00F4392A">
        <w:t>vnitřní</w:t>
      </w:r>
      <w:proofErr w:type="spellEnd"/>
      <w:r w:rsidR="00F4392A">
        <w:t xml:space="preserve"> </w:t>
      </w:r>
      <w:proofErr w:type="spellStart"/>
      <w:r w:rsidR="00F4392A">
        <w:t>předpisy</w:t>
      </w:r>
      <w:proofErr w:type="spellEnd"/>
      <w:r w:rsidR="00F4392A">
        <w:t xml:space="preserve">, </w:t>
      </w:r>
      <w:proofErr w:type="spellStart"/>
      <w:proofErr w:type="gramStart"/>
      <w:r w:rsidR="00F4392A">
        <w:t>zejména</w:t>
      </w:r>
      <w:proofErr w:type="spellEnd"/>
      <w:r w:rsidR="00F4392A">
        <w:t xml:space="preserve"> </w:t>
      </w:r>
      <w:r>
        <w:t xml:space="preserve"> </w:t>
      </w:r>
      <w:proofErr w:type="spellStart"/>
      <w:r>
        <w:t>směrnici</w:t>
      </w:r>
      <w:proofErr w:type="spellEnd"/>
      <w:proofErr w:type="gramEnd"/>
      <w:r>
        <w:t xml:space="preserve"> BOZP, </w:t>
      </w:r>
      <w:proofErr w:type="spellStart"/>
      <w:r>
        <w:t>preventivní</w:t>
      </w:r>
      <w:proofErr w:type="spellEnd"/>
      <w:r>
        <w:t xml:space="preserve"> program školy a pravidla ochrany</w:t>
      </w:r>
      <w:r>
        <w:t xml:space="preserve"> osobních údajů.</w:t>
      </w:r>
    </w:p>
    <w:p w:rsidR="00773B07" w:rsidRDefault="00C76C9D">
      <w:pPr>
        <w:pStyle w:val="Nadpis1"/>
      </w:pPr>
      <w:r>
        <w:t>Čl. 2  Organizace základního uměleckého vzdělávání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Škola organizuje základní umělecké vzdělávání v hudebním oboru (HO) a výtvarném oboru (VO).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Vzdělávání může být organizováno v přípravném studiu, základním studiu I. stupně, základní</w:t>
      </w:r>
      <w:r>
        <w:t>m studiu II. stupně, případně ve studiu s rozšířeným počtem vyučovacích hodin a ve studiu pro dospělé, pokud jsou tyto formy vzdělávání uvedeny v oprávnění školy a školním vzdělávacím programu.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Výuka probíhá individuální, skupinovou nebo kolektivní form</w:t>
      </w:r>
      <w:r>
        <w:t>ou podle charakteru předmětu a učebního plánu.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Organizace výuky se řídí školním vzdělávacím programem, učebními plány, rozvrhem hodin a pokyny ředitelky školy.</w:t>
      </w:r>
    </w:p>
    <w:p w:rsidR="00773B07" w:rsidRDefault="00C76C9D">
      <w:pPr>
        <w:pStyle w:val="Nadpis1"/>
      </w:pPr>
      <w:r>
        <w:t>Čl. 3  Přijímání uchazečů ke vzdělávání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Přijetí uchazeče ke vzdělávání se řídí školským zá</w:t>
      </w:r>
      <w:r>
        <w:t>konem, vyhláškou o základním uměleckém vzdělávání a kapacitními možnostmi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Ředitelka školy stanoví a zveřejní termíny a organizaci talentových přijímacích zkoušek. Kritéria přijímacího řízení jsou zveřejňována způsobem stanoveným právními předpisy</w:t>
      </w:r>
      <w:r>
        <w:t xml:space="preserve"> a školou.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Do přípravného studia a základního studia jsou uchazeči přijímáni na základě prokázání předpokladů ke vzdělávání v příslušném uměleckém oboru a podle výsledků přijímacího řízení.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 xml:space="preserve">Uchazeči do hudebního oboru mohou být ověřováni zejména v </w:t>
      </w:r>
      <w:r>
        <w:t>oblasti rytmu, intonace, sluchu, hudební paměti, hlasových a fyzických předpokladů a základní hudební zkušenosti. U uchazečů, kteří již na nástroj hrají, může být součástí zkoušky praktická ukázka hry a srovnávací zkouška.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Uchazeči do výtvarného oboru m</w:t>
      </w:r>
      <w:r>
        <w:t>ohou být ověřováni zejména prostřednictvím domácích prací, kresby na zadané téma, barevné nebo prostorové kompozice, práce s různými výtvarnými prostředky a celkového výtvarného projevu.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Přesná podoba přijímací zkoušky je stanovena pro jednotlivé školní</w:t>
      </w:r>
      <w:r>
        <w:t xml:space="preserve"> roky a může zohledňovat věk uchazeče, jeho dosavadní zkušenost a specifika daného oboru.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Uchazeč, který již získal základní umělecké vzdělání nebo část vzdělávání v jiné škole, může být podle výsledků přijímacího řízení a předložených dokladů zařazen d</w:t>
      </w:r>
      <w:r>
        <w:t>o odpovídajícího ročníku.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>Uchazeči se speciálními vzdělávacími potřebami mají právo na odpovídající podmínky přijímacího řízení v rozsahu stanoveném právními předpisy.</w:t>
      </w:r>
    </w:p>
    <w:p w:rsidR="00773B07" w:rsidRDefault="00C76C9D">
      <w:pPr>
        <w:pStyle w:val="Nadpis1"/>
      </w:pPr>
      <w:r>
        <w:lastRenderedPageBreak/>
        <w:t>Čl. 4  Pravidla pro hodnocení žáků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 xml:space="preserve">Hodnocení výsledků vzdělávání žáka </w:t>
      </w:r>
      <w:proofErr w:type="gramStart"/>
      <w:r>
        <w:t>na</w:t>
      </w:r>
      <w:proofErr w:type="gramEnd"/>
      <w:r>
        <w:t xml:space="preserve"> </w:t>
      </w:r>
      <w:proofErr w:type="spellStart"/>
      <w:r>
        <w:t>vysvědčen</w:t>
      </w:r>
      <w:r>
        <w:t>í</w:t>
      </w:r>
      <w:proofErr w:type="spellEnd"/>
      <w:r>
        <w:t xml:space="preserve"> je </w:t>
      </w:r>
      <w:proofErr w:type="spellStart"/>
      <w:r>
        <w:t>vyjádřeno</w:t>
      </w:r>
      <w:proofErr w:type="spellEnd"/>
      <w:r>
        <w:t xml:space="preserve"> </w:t>
      </w:r>
      <w:proofErr w:type="spellStart"/>
      <w:r>
        <w:t>klasifikací</w:t>
      </w:r>
      <w:proofErr w:type="spellEnd"/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Žák je v jednotlivých předmětech hodnocen těmito stupni prospěchu: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a) 1 – výborný.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b) 2 – chvalitebný.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c) 3 – uspokojivý.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d) 4 – neuspokojivý.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Celkové hodnocení žáka na konci prvního a druhého pololetí se vyjadřuje stupni „prospěl(a) s vyznamenáním“, „prospěl(a)“ nebo „neprospěl(a)“, případně jiným způsobem, pokud tak stanoví právní předpisy.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 xml:space="preserve">Žák prospěl s vyznamenáním, jestliže je z hlavního </w:t>
      </w:r>
      <w:r>
        <w:t>předmětu hodnocen stupněm 1 – výborný, v žádném povinném předmětu není hodnocen stupněm horším než 2 – chvalitebný a průměr stupňů prospěchu z povinných předmětů není vyšší než 1,5.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Žák prospěl, jestliže nebyl v žádném povinném předmětu hodnocen stupněm</w:t>
      </w:r>
      <w:r>
        <w:t xml:space="preserve"> 4 – neuspokojivý.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Žák neprospěl, jestliže byl v některém povinném předmětu hodnocen stupněm 4 – neuspokojivý.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Nelze-li žáka za první nebo druhé pololetí z objektivních důvodů hodnotit, stanoví ředitelka školy náhradní termín hodnocení podle vyhlášky</w:t>
      </w:r>
      <w:r>
        <w:t xml:space="preserve"> č. 71/2005 Sb.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Ředitelka školy může uznat dosažené částečné vzdělání, pokud jsou splněny podmínky stanovené právními předpisy.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O výsledcích vzdělávání jsou žáci a zákonní zástupci informováni průběžně, zejména prostřednictvím elektronického informač</w:t>
      </w:r>
      <w:r>
        <w:t>ního systému školy, při konzultacích a při dalších školou stanovených příležitostech.</w:t>
      </w:r>
    </w:p>
    <w:p w:rsidR="00773B07" w:rsidRDefault="00C76C9D">
      <w:pPr>
        <w:pStyle w:val="Nadpis1"/>
      </w:pPr>
      <w:r>
        <w:t>Čl. 5  Postup do dalšího ročníku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Do vyššího ročníku postupuje žák za podmínek stanovených vyhláškou č. 71/2005 Sb. a školním vzdělávacím programem.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Postupová zkoušk</w:t>
      </w:r>
      <w:r>
        <w:t>a se koná tehdy, pokud je stanovena školním vzdělávacím programem nebo vyhláškou.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Ředitelka školy může na základě doporučení příslušného pedagoga a zkušební komise přeřadit nadaného nebo mimořádně nadaného žáka do vyššího ročníku, pokud jsou splněny zák</w:t>
      </w:r>
      <w:r>
        <w:t>onné podmínky.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Žákovi, který nebyl na konci druhého pololetí hodnocen, může ředitelka školy v odůvodněných případech povolit opakování ročníku v souladu s právními předpisy.</w:t>
      </w:r>
    </w:p>
    <w:p w:rsidR="00773B07" w:rsidRDefault="00C76C9D">
      <w:pPr>
        <w:pStyle w:val="Nadpis1"/>
      </w:pPr>
      <w:r>
        <w:t>Čl. 6  Komisionální zkoušky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Komisionální zkoušky se konají v případech stano</w:t>
      </w:r>
      <w:r>
        <w:t>vených vyhláškou č. 71/2005 Sb., zejména při přijímání uchazečů, postupových a závěrečných zkouškách a dalších případech stanovených právními předpisy.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Zkušební komisi jmenuje ředitelka školy. Je-li právním předpisem vyžadován stanovený počet členů nebo</w:t>
      </w:r>
      <w:r>
        <w:t xml:space="preserve"> odborné složení komise, škola tuto podmínku dodrží.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O konání zkoušky, jejím průběhu a výsledku se vede příslušná dokumentace.</w:t>
      </w:r>
    </w:p>
    <w:p w:rsidR="00773B07" w:rsidRDefault="00C76C9D">
      <w:pPr>
        <w:pStyle w:val="Nadpis1"/>
      </w:pPr>
      <w:r>
        <w:t>Čl. 7  Ukončení vzdělávání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Základní studium I. a II. stupně, studium s rozšířeným počtem vyučovacích hodin a studium pro do</w:t>
      </w:r>
      <w:r>
        <w:t>spělé se ukončuje závěrečnou zkouškou v rozsahu stanoveném vyhláškou č. 71/2005 Sb. a školním vzdělávacím programem.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 xml:space="preserve">V hudebním oboru může mít závěrečná zkouška formu absolventského vystoupení, včetně veřejného koncertního vystoupení, pokud tak stanoví </w:t>
      </w:r>
      <w:r>
        <w:t>školní vzdělávací program.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Ve výtvarném oboru může mít závěrečná zkouška formu veřejné či interní prezentace nebo výstavy výtvarných prací.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lastRenderedPageBreak/>
        <w:t xml:space="preserve">4. </w:t>
      </w:r>
      <w:r>
        <w:t>Žák přestává být žákem školy zejména úspěšným ukončením vzdělávání, písemným ukončením vzdělávání ze strany zl</w:t>
      </w:r>
      <w:r>
        <w:t>etilého žáka nebo zákonného zástupce nezletilého žáka, rozhodnutím o vyloučení nebo z dalších důvodů stanovených právními předpisy.</w:t>
      </w:r>
    </w:p>
    <w:p w:rsidR="00773B07" w:rsidRDefault="00C76C9D">
      <w:pPr>
        <w:pStyle w:val="Nadpis1"/>
      </w:pPr>
      <w:r>
        <w:t>Čl. 8  Práva žáků a zákonných zástupců nezletilých žáků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Žák má právo na základní umělecké vzdělávání a na výuku v rozsahu</w:t>
      </w:r>
      <w:r>
        <w:t xml:space="preserve"> stanoveném právními předpisy, učebním plánem a školním vzdělávacím programem.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Žák má právo rozvíjet své umělecké schopnosti, tvořivost a osobnost s ohledem na své individuální schopnosti a potřeby.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 xml:space="preserve">Žák má právo na ochranu před fyzickým a psychickým </w:t>
      </w:r>
      <w:r>
        <w:t>násilím, šikanou, kyberšikanou, diskriminací, ponižováním a dalšími projevy rizikového chování.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Žák má právo požádat kterékoli zaměstnance školy o pomoc při problémech nebo nesnázích.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Žák má právo na informace o průběhu a výsledcích svého vzdělávání.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Žák má právo na informace a poradenskou pomoc školy v záležitostech týkajících se vzdělávání.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Žák se speciálními vzdělávacími potřebami má právo na vzdělávání, jehož obsah, formy a metody odpovídají jeho vzdělávacím potřebám a možnostem.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 xml:space="preserve">Zákonný </w:t>
      </w:r>
      <w:r>
        <w:t>zástupce nezletilého žáka má právo na informace o průběhu a výsledcích vzdělávání žáka a na konzultace s pedagogickými pracovníky.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9. </w:t>
      </w:r>
      <w:r>
        <w:t>Zákonný zástupce nezletilého žáka má právo podávat škole podněty a připomínky týkající se vzdělávání dítěte.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10. </w:t>
      </w:r>
      <w:r>
        <w:t>Zletilý ž</w:t>
      </w:r>
      <w:r>
        <w:t>ák má práva zákonného zástupce v rozsahu stanoveném právními předpisy.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11. </w:t>
      </w:r>
      <w:r>
        <w:t>Žák může v rámci možností školy navštěvovat školou organizované koncerty, výstavy, soutěže, přehlídky a další kulturní nebo vzdělávací akce související se základním uměleckým vzdělá</w:t>
      </w:r>
      <w:r>
        <w:t>váním.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12. </w:t>
      </w:r>
      <w:r>
        <w:t>V hudebním oboru může žák v rámci možností školy využít zapůjčení hudebního nástroje na základě samostatných podmínek školy.</w:t>
      </w:r>
    </w:p>
    <w:p w:rsidR="00773B07" w:rsidRDefault="00C76C9D">
      <w:pPr>
        <w:pStyle w:val="Nadpis1"/>
      </w:pPr>
      <w:r>
        <w:t>Čl. 9  Povinnosti žáků a zákonných zástupců nezletilých žáků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Žák je povinen řídit se tímto školním řádem a dalšími vn</w:t>
      </w:r>
      <w:r>
        <w:t>itřními předpisy školy, s nimiž byl prokazatelně seznámen.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Žák je povinen plnit pokyny zaměstnanců školy vydané v souladu s právními předpisy a tímto školním řádem.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Žák je povinen řádně docházet do výuky, vzdělávat se a řádně plnit studijní povinnost</w:t>
      </w:r>
      <w:r>
        <w:t>i.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Žák je povinen docházet na všechny povinné předměty předepsané jeho učebním plánem.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Žák je povinen docházet do vyučování pravidelně a včas.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Žák je povinen nosit do vyučování požadované učební a pracovní pomůcky.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Žák je povinen chovat se sluš</w:t>
      </w:r>
      <w:r>
        <w:t>ně, ohleduplně a s respektem k ostatním žákům a zaměstnancům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>Žák je povinen oznámit pedagogickému pracovníkovi jakoukoli formu ubližování, šikany nebo jiné závažné jednání ohrožující bezpečnost.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9. </w:t>
      </w:r>
      <w:r>
        <w:t xml:space="preserve">Žák je povinen dodržovat pravidla bezpečnosti a </w:t>
      </w:r>
      <w:r>
        <w:t>ochrany zdraví.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10. </w:t>
      </w:r>
      <w:r>
        <w:t>Zletilý žák je dále povinen hradit úplatu za vzdělávání ve stanovené výši a termínu a bez zbytečného odkladu informovat školu o závažných skutečnostech, které mohou mít vliv na průběh vzdělávání.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11. </w:t>
      </w:r>
      <w:r>
        <w:t>Zákonný zástupce nezletilého žáka je</w:t>
      </w:r>
      <w:r>
        <w:t xml:space="preserve"> povinen zajistit řádnou docházku žáka, omlouvat jeho nepřítomnost a bez zbytečného odkladu informovat školu o závažných skutečnostech, které mohou ovlivnit průběh vzdělávání.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12. </w:t>
      </w:r>
      <w:r>
        <w:t>Zákonný zástupce je povinen neprodleně oznamovat změny údajů vedených ve ško</w:t>
      </w:r>
      <w:r>
        <w:t>lní matrice.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13. </w:t>
      </w:r>
      <w:r>
        <w:t>Zákonný zástupce je povinen spolupracovat se školou při řešení závažných vzdělávacích, výchovných, zdravotních a bezpečnostních otázek.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lastRenderedPageBreak/>
        <w:t xml:space="preserve">14. </w:t>
      </w:r>
      <w:r>
        <w:t>Pro školní matriku poskytují zletilí žáci a zákonní zástupci údaje v rozsahu vyžadovaném školským z</w:t>
      </w:r>
      <w:r>
        <w:t>ákonem.</w:t>
      </w:r>
    </w:p>
    <w:p w:rsidR="00773B07" w:rsidRDefault="00C76C9D">
      <w:pPr>
        <w:pStyle w:val="ArticleBody"/>
        <w:rPr>
          <w:rFonts w:hint="eastAsia"/>
        </w:rPr>
      </w:pPr>
      <w:r>
        <w:t>Omlouvání nepřítomnosti: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a) Nepřítomnost nezletilého žáka omlouvá zákonný zástupce; zletilý žák omlouvá svou nepřítomnost sám.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 xml:space="preserve">b) </w:t>
      </w:r>
      <w:proofErr w:type="spellStart"/>
      <w:r>
        <w:t>Omluvu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provést</w:t>
      </w:r>
      <w:proofErr w:type="spellEnd"/>
      <w:r>
        <w:t xml:space="preserve"> </w:t>
      </w:r>
      <w:proofErr w:type="spellStart"/>
      <w:r w:rsidR="003E1F4F">
        <w:t>pouze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elektronického</w:t>
      </w:r>
      <w:proofErr w:type="spellEnd"/>
      <w:r>
        <w:t xml:space="preserve"> </w:t>
      </w:r>
      <w:proofErr w:type="spellStart"/>
      <w:r>
        <w:t>informačního</w:t>
      </w:r>
      <w:proofErr w:type="spellEnd"/>
      <w:r>
        <w:t xml:space="preserve"> </w:t>
      </w:r>
      <w:proofErr w:type="spellStart"/>
      <w:r>
        <w:t>systému</w:t>
      </w:r>
      <w:proofErr w:type="spellEnd"/>
      <w:r>
        <w:t xml:space="preserve"> </w:t>
      </w:r>
      <w:r>
        <w:t>školy</w:t>
      </w:r>
      <w:r w:rsidR="003E1F4F">
        <w:t xml:space="preserve"> – </w:t>
      </w:r>
      <w:proofErr w:type="spellStart"/>
      <w:r w:rsidR="003E1F4F">
        <w:t>elektronická</w:t>
      </w:r>
      <w:proofErr w:type="spellEnd"/>
      <w:r w:rsidR="003E1F4F">
        <w:t xml:space="preserve"> </w:t>
      </w:r>
      <w:proofErr w:type="spellStart"/>
      <w:r w:rsidR="003E1F4F">
        <w:t>žákovská</w:t>
      </w:r>
      <w:proofErr w:type="spellEnd"/>
      <w:r w:rsidR="003E1F4F">
        <w:t xml:space="preserve"> </w:t>
      </w:r>
      <w:proofErr w:type="spellStart"/>
      <w:r w:rsidR="003E1F4F">
        <w:t>knížka</w:t>
      </w:r>
      <w:proofErr w:type="spellEnd"/>
      <w:r w:rsidR="003E1F4F">
        <w:t xml:space="preserve"> v program </w:t>
      </w:r>
      <w:proofErr w:type="spellStart"/>
      <w:r w:rsidR="003E1F4F">
        <w:t>Klasifikace</w:t>
      </w:r>
      <w:proofErr w:type="spellEnd"/>
      <w:r>
        <w:t>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c) Je-li předem známa plánovaná nepřítomnost, oznámí ji zákonný zástupce nebo zletilý žák škole předem.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d) Při delší nepřítomnosti informuje zákonný zástupce školu o předpokládané délce nepřítomnosti.</w:t>
      </w:r>
    </w:p>
    <w:p w:rsidR="00773B07" w:rsidRDefault="00C76C9D">
      <w:pPr>
        <w:pStyle w:val="ArticleBody"/>
        <w:rPr>
          <w:rFonts w:hint="eastAsia"/>
        </w:rPr>
      </w:pPr>
      <w:r>
        <w:t>Vysvědčení: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a) Termíny vydávání vysvědčení vychá</w:t>
      </w:r>
      <w:r>
        <w:t>zejí z organizace školního roku stanovené ministerstvem.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b) Na konci prvního pololetí škola vydává výpis z vysvědčení, pokud právní předpis nestanoví jinak.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c) Vysvědčení a výpis z vysvědčení se předávají způsobem stanoveným školou a právními předpisy.</w:t>
      </w:r>
    </w:p>
    <w:p w:rsidR="00773B07" w:rsidRDefault="00C76C9D">
      <w:pPr>
        <w:pStyle w:val="Nadpis1"/>
      </w:pPr>
      <w:r>
        <w:t>Čl.</w:t>
      </w:r>
      <w:r>
        <w:t xml:space="preserve"> 10  Výchovná opatření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Výchovnými opatřeními jsou pochvaly a jiná ocenění a kázeňská opatření v rozsahu stanoveném právními předpisy.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Při závažném nebo opakovaném porušení povinností může ředitelka školy rozhodnout o podmíněném vyloučení nebo vylouče</w:t>
      </w:r>
      <w:r>
        <w:t>ní žáka, pokud jsou splněny podmínky školského zákona.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Zvláště hrubé slovní a úmyslné fyzické útoky žáka vůči zaměstnancům školy se považují za závažné porušení povinností.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Při ukládání kázeňských opatření škola přihlíží k věku žáka, jeho předchozímu</w:t>
      </w:r>
      <w:r>
        <w:t xml:space="preserve"> chování, okolnostem porušení povinností a závažnosti jednání.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O podmíněném vyloučení nebo vyloučení rozhoduje ředitelka školy ve správním řízení v souladu se školským zákonem.</w:t>
      </w:r>
    </w:p>
    <w:p w:rsidR="00773B07" w:rsidRDefault="00C76C9D">
      <w:pPr>
        <w:pStyle w:val="Nadpis1"/>
      </w:pPr>
      <w:r>
        <w:t>Čl. 11  Provoz a vnitřní režim školy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Vyučování se řídí rozvrhem hodin.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>2.</w:t>
      </w:r>
      <w:r>
        <w:t xml:space="preserve"> </w:t>
      </w:r>
      <w:r>
        <w:t>Vyučovací hodina trvá 45 minut, nestanoví-li právní předpis nebo školní vzdělávací program jinak.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Výuka může být spojována do bloků v souladu s vyhláškou č. 71/2005 Sb.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proofErr w:type="spellStart"/>
      <w:r>
        <w:t>Výuka</w:t>
      </w:r>
      <w:proofErr w:type="spellEnd"/>
      <w:r>
        <w:t xml:space="preserve"> </w:t>
      </w:r>
      <w:proofErr w:type="spellStart"/>
      <w:r>
        <w:t>výtvarného</w:t>
      </w:r>
      <w:proofErr w:type="spellEnd"/>
      <w:r>
        <w:t xml:space="preserve"> </w:t>
      </w:r>
      <w:proofErr w:type="spellStart"/>
      <w:r>
        <w:t>oboru</w:t>
      </w:r>
      <w:proofErr w:type="spellEnd"/>
      <w:r>
        <w:t xml:space="preserve"> </w:t>
      </w:r>
      <w:r w:rsidR="003E1F4F">
        <w:t>je</w:t>
      </w:r>
      <w:r>
        <w:t xml:space="preserve"> </w:t>
      </w:r>
      <w:proofErr w:type="spellStart"/>
      <w:r>
        <w:t>organizována</w:t>
      </w:r>
      <w:proofErr w:type="spellEnd"/>
      <w:r>
        <w:t xml:space="preserve"> v </w:t>
      </w:r>
      <w:proofErr w:type="spellStart"/>
      <w:r>
        <w:t>souvislých</w:t>
      </w:r>
      <w:proofErr w:type="spellEnd"/>
      <w:r>
        <w:t xml:space="preserve"> blocích podle učebního</w:t>
      </w:r>
      <w:r>
        <w:t xml:space="preserve"> plánu a charakteru výuky.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Žák přichází do školy s přiměřeným předstihem před začátkem výuky a po skončení výuky bez zbytečného odkladu školu opouští, pokud není dohodnut jiný režim.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Žák respektuje režim vstupu do budovy školy a řídí se pokyny zaměst</w:t>
      </w:r>
      <w:r>
        <w:t>nanců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 xml:space="preserve">Čekání rodičů a dalších doprovázejících osob probíhá </w:t>
      </w:r>
      <w:proofErr w:type="gramStart"/>
      <w:r>
        <w:t>na</w:t>
      </w:r>
      <w:proofErr w:type="gramEnd"/>
      <w:r>
        <w:t xml:space="preserve"> místech určených školou; není-li z bezpečnostních nebo provozních důvodů dovoleno jinak, doprovod se </w:t>
      </w:r>
      <w:proofErr w:type="spellStart"/>
      <w:r>
        <w:t>nezdržuje</w:t>
      </w:r>
      <w:proofErr w:type="spellEnd"/>
      <w:r>
        <w:t xml:space="preserve"> v </w:t>
      </w:r>
      <w:proofErr w:type="spellStart"/>
      <w:r w:rsidR="003E1F4F">
        <w:t>prostorách</w:t>
      </w:r>
      <w:proofErr w:type="spellEnd"/>
      <w:r w:rsidR="003E1F4F">
        <w:t xml:space="preserve"> ZUŠ</w:t>
      </w:r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výuky</w:t>
      </w:r>
      <w:proofErr w:type="spellEnd"/>
      <w:r>
        <w:t>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>Vstup cizích osob do prostor školy je možný po</w:t>
      </w:r>
      <w:r>
        <w:t>uze se souhlasem zaměstnance školy a v souladu s bezpečnostními pravidly.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9. </w:t>
      </w:r>
      <w:r>
        <w:t>Žáci udržují pořádek v učebnách, ateliérech, společných prostorách a při školních akcích.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10. </w:t>
      </w:r>
      <w:r>
        <w:t>V hudebním oboru žáci zacházejí s nástroji a technickým vybavením podle pokynů pedago</w:t>
      </w:r>
      <w:r>
        <w:t>ga.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11. </w:t>
      </w:r>
      <w:r>
        <w:t>Ve výtvarném oboru žáci používají výtvarné materiály, nástroje a zařízení pouze způsobem odpovídajícím jejich věku a pokynům pedagoga.</w:t>
      </w:r>
    </w:p>
    <w:p w:rsidR="00773B07" w:rsidRDefault="00C76C9D">
      <w:pPr>
        <w:pStyle w:val="Nadpis1"/>
      </w:pPr>
      <w:r>
        <w:t>Čl. 12  Distanční vzdělávání a elektronická komunikace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V případě mimořádné situace nebo rozhodnutí příslušného</w:t>
      </w:r>
      <w:r>
        <w:t xml:space="preserve"> orgánu veřejné moci, které omezuje osobní přítomnost žáků, může ředitelka školy rozhodnout o využití distančního způsobu vzdělávání v rozsahu, který právní předpisy umožňují.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lastRenderedPageBreak/>
        <w:t xml:space="preserve">2. </w:t>
      </w:r>
      <w:r>
        <w:t>O způsobu organizace distančního vzdělávání rozhoduje ředitelka školy s ohled</w:t>
      </w:r>
      <w:r>
        <w:t>em na charakter hudebního a výtvarného oboru, technické možnosti a věk žáků.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Škola informuje žáky a zákonné zástupce o změně způsobu výuky prostřednictvím oficiálních komunikačních kanálů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Pro elektronickou komunikaci škola používá zejména škol</w:t>
      </w:r>
      <w:r>
        <w:t>ní informační systém, elektronickou poštu, webové stránky školy a další předem určené platformy.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Žák a zákonný zástupce jsou povinni poskytovat škole potřebnou součinnost při elektronické komunikaci a sledovat informace týkající se výuky.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Při distanč</w:t>
      </w:r>
      <w:r>
        <w:t>ním vzdělávání lze využít synchronní i asynchronní formy práce, zadávání úkolů, konzultace, zpětnou vazbu a sebehodnocení.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Při používání digitálních technologií jsou všichni účastníci povinni respektovat pravidla ochrany osobních údajů, autorská práva a</w:t>
      </w:r>
      <w:r>
        <w:t xml:space="preserve"> bezpečnou elektronickou komunikaci.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>Za dobu, kdy škola umožňuje vzdělávání distančním způsobem, se úplata za vzdělávání nevrací v rozsahu stanoveném platnými právními předpisy.</w:t>
      </w:r>
    </w:p>
    <w:p w:rsidR="00773B07" w:rsidRDefault="00C76C9D">
      <w:pPr>
        <w:pStyle w:val="Nadpis1"/>
      </w:pPr>
      <w:r>
        <w:t>Čl. 13  Výtvarná díla, hudební výkony a autorská práva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Žák zůstává autor</w:t>
      </w:r>
      <w:r>
        <w:t>em svého původního výtvarného díla nebo uměleckého výkonu; skutečnost, že škola poskytla při vzdělávání materiál, nástroje nebo technické zázemí, sama o sobě neznamená převod autorských práv.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Škola může výtvarná díla vytvořená v rámci vzdělávání vystavo</w:t>
      </w:r>
      <w:r>
        <w:t>vat, reprodukovat nebo zveřejňovat pro vzdělávací a prezentační účely pouze na základě příslušného právního titulu, zejména v rozsahu zákonných výjimek nebo udělené licence či souhlasu.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Je-li dílo vybráno do soutěže, výstavy nebo jiné veřejné prezentace</w:t>
      </w:r>
      <w:r>
        <w:t>, škola předem stanoví způsob předání, převzetí a nakládání s dílem a respektuje pravidla pořadatele.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Výtvarné práce mohou být po dobu výuky nebo výstavní prezentace uloženy ve škole. O režimu jejich převzetí po skončení výuky nebo výstavy informuje ško</w:t>
      </w:r>
      <w:r>
        <w:t>la žáka nebo zákonného zástupce.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Při pořizování a zveřejňování fotografií, zvukových a obrazových záznamů žáků škola postupuje podle platných právních předpisů a vlastních pravidel ochrany osobních údajů.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 xml:space="preserve">U hudebních výkonů škola respektuje práva </w:t>
      </w:r>
      <w:r>
        <w:t>výkonných umělců a dalších nositelů práv. Veřejné užití či zveřejnění záznamů se provádí jen v rozsahu, v jakém je k tomu škola oprávněna.</w:t>
      </w:r>
    </w:p>
    <w:p w:rsidR="00773B07" w:rsidRDefault="00C76C9D">
      <w:pPr>
        <w:pStyle w:val="Nadpis1"/>
      </w:pPr>
      <w:r>
        <w:t>Čl. 14  Podmínky zajištění bezpečnosti a ochrany zdraví žáků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Škola přihlíží k základním fyziologickým potřebám žák</w:t>
      </w:r>
      <w:r>
        <w:t>ů a vytváří podmínky pro jejich zdravý vývoj.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Škola zajišťuje bezpečnost a ochranu zdraví žáků při vzdělávání a při činnostech, které se vzděláváním přímo souvisejí.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Škola vede evidenci úrazů a postupuje podle platných právních předpisů.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Zákonný z</w:t>
      </w:r>
      <w:r>
        <w:t>ástupce nebo zletilý žák je povinen bez zbytečného odkladu informovat školu o zdravotních skutečnostech, které mohou mít vliv na bezpečné vzdělávání.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Při akcích mimo místo, kde se uskutečňuje vzdělávání, škola zajišťuje dohled a bezpečnost v rozsahu sta</w:t>
      </w:r>
      <w:r>
        <w:t>noveném právními předpisy a konkrétními organizačními opatřeními.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Zákonní zástupci jsou před konáním mimořádných školních akcí informováni o místě, čase, způsobu dopravy, organizaci a době, po kterou škola zajišťuje dohled, pokud je to s ohledem na pova</w:t>
      </w:r>
      <w:r>
        <w:t>hu akce relevantní.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Při zahraničních výjezdech škola postupuje podle příslušných právních předpisů a stanoví konkrétní organizační a bezpečnostní opatření.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8. </w:t>
      </w:r>
      <w:r>
        <w:t>Žák je povinen chovat se tak, aby neohrozil zdraví a bezpečnost svou ani jiných osob.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9. </w:t>
      </w:r>
      <w:r>
        <w:t>Žák j</w:t>
      </w:r>
      <w:r>
        <w:t>e povinen dodržovat hygienické zásady, používat přiměřené ochranné pomůcky a respektovat bezpečnostní pokyny pedagoga.</w:t>
      </w:r>
    </w:p>
    <w:p w:rsidR="00773B07" w:rsidRDefault="00C76C9D">
      <w:pPr>
        <w:pStyle w:val="ArticleBody"/>
        <w:rPr>
          <w:rFonts w:hint="eastAsia"/>
        </w:rPr>
      </w:pPr>
      <w:r>
        <w:t>Žákům není dovoleno: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lastRenderedPageBreak/>
        <w:t>a) běhat po schodech, zábradlích nebo jinak se pohybovat způsobem ohrožujícím bezpečnost;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 xml:space="preserve">b) manipulovat bez pokynu </w:t>
      </w:r>
      <w:r>
        <w:t>pedagoga s elektrickými zařízeními, technickým vybavením, topnými tělesy nebo jinými zařízeními školy;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c) otevírat okna nebo jinak manipulovat s prvky, u nichž by mohlo dojít k ohrožení bezpečnosti, bez souhlasu zaměstnance školy;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d) používat bez dozoru ná</w:t>
      </w:r>
      <w:r>
        <w:t>stroje, přístroje nebo materiály, jejichž použití vyžaduje odborný dohled;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e) vnášet do školy předměty nebo látky, které mohou ohrozit zdraví nebo bezpečnost;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f) kouřit, užívat alkohol, omamné nebo psychotropní látky a jiné návykové látky v prostorách škol</w:t>
      </w:r>
      <w:r>
        <w:t>y nebo při školních akcích;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g) projevovat násilí, šikanu, kyberšikanu, diskriminaci, ponižování nebo jiné jednání ohrožující důstojnost a bezpečí osob;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 xml:space="preserve">h) používat mobilní telefon nebo jiné elektronické zařízení způsobem, který ruší výuku nebo zasahuje do </w:t>
      </w:r>
      <w:r>
        <w:t>soukromí jiných osob;</w:t>
      </w:r>
    </w:p>
    <w:p w:rsidR="00773B07" w:rsidRDefault="00C76C9D">
      <w:pPr>
        <w:pStyle w:val="ArticleBody"/>
        <w:ind w:left="567" w:hanging="255"/>
        <w:rPr>
          <w:rFonts w:hint="eastAsia"/>
        </w:rPr>
      </w:pPr>
      <w:r>
        <w:t>i) jezdit v prostorách školy na kole, koloběžce, kolečkových bruslích nebo obdobných prostředcích, pokud není výslovně stanoveno jinak.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10. </w:t>
      </w:r>
      <w:r>
        <w:t>V případě úrazu nebo náhlé zdravotní indispozice je žák povinen neprodleně informovat pedagoga</w:t>
      </w:r>
      <w:r>
        <w:t xml:space="preserve"> nebo jiného zaměstnance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11. </w:t>
      </w:r>
      <w:r>
        <w:t>Žáci jsou na začátku školního roku a před vybranými akcemi prokazatelně seznamováni s pravidly bezpečnosti a ochrany zdraví; záznam o poučení se provádí v dokumentaci školy.</w:t>
      </w:r>
    </w:p>
    <w:p w:rsidR="00773B07" w:rsidRDefault="00C76C9D">
      <w:pPr>
        <w:pStyle w:val="Nadpis1"/>
      </w:pPr>
      <w:r>
        <w:t>Čl. 15  Úplata za vzdělávání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Úplata za vzdě</w:t>
      </w:r>
      <w:r>
        <w:t>lávání se stanovuje a hradí v souladu s § 8 vyhlášky č. 71/2005 Sb. a s rozhodnutím ředitelky školy pro příslušný školní rok.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 xml:space="preserve">Výši úplaty za vzdělávání stanoví ředitelka školy pro příslušný školní rok a zveřejní ji způsobem umožňujícím seznámení žáků a </w:t>
      </w:r>
      <w:r>
        <w:t>jejich zákonných zástupců.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Úplata je splatná v termínech stanovených školou. Ředitelka školy může v odůvodněných případech dohodnout individuální termín úhrady.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 xml:space="preserve">Úplatu lze hradit </w:t>
      </w:r>
      <w:proofErr w:type="spellStart"/>
      <w:r>
        <w:t>bezhotovostně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účet</w:t>
      </w:r>
      <w:proofErr w:type="spellEnd"/>
      <w:r>
        <w:t xml:space="preserve"> školy</w:t>
      </w:r>
      <w:r w:rsidR="003E1F4F">
        <w:t>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Podmínky slev, snížení, prominutí nebo vrácení úplaty se řídí právními předpisy a samostatným rozhodnutím nebo vnitřním předpisem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>Ukončí-li žák vzdělávání z důvodů hodných zvláštního zřetele, zejména zdravotních, může být podle zákonných podm</w:t>
      </w:r>
      <w:r>
        <w:t>ínek vrácena poměrná část úplaty.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7. </w:t>
      </w:r>
      <w:r>
        <w:t>Při prodlení s úhradou škola postupuje podle právních předpisů, smluvních podmínek a vnitřního předpisu školy. Neuhrazení úplaty ani v dodatečné lhůtě může být za podmínek § 8 odst. 5 vyhlášky č. 71/2005 Sb. důvodem k u</w:t>
      </w:r>
      <w:r>
        <w:t>končení vzdělávání.</w:t>
      </w:r>
    </w:p>
    <w:p w:rsidR="00773B07" w:rsidRDefault="00C76C9D">
      <w:pPr>
        <w:pStyle w:val="Nadpis1"/>
      </w:pPr>
      <w:r>
        <w:t>Čl. 16  Podmínky zacházení s majetkem školy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>Žák řádně pečuje o majetek školy, učební pomůcky, hudební nástroje, technické vybavení, výtvarné pomůcky a další svěřené prostředky.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Zapůjčené hudební nástroje a další vybavení žák použí</w:t>
      </w:r>
      <w:r>
        <w:t>vá pouze k účelu, ke kterému mu byly zapůjčeny, a podle pokynů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Ve výtvarném oboru žák používá materiály, nástroje a zařízení hospodárně a bezpečně a respektuje pokyny pedagoga.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Každé poškození nebo ztrátu školního majetku, zapůjčeného nástroje</w:t>
      </w:r>
      <w:r>
        <w:t xml:space="preserve"> nebo pomůcky je žák povinen neprodleně oznámit zaměstnanci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Při úmyslném způsobení škody se postupuje podle příslušných právních předpisů.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6. </w:t>
      </w:r>
      <w:r>
        <w:t xml:space="preserve">Při ukončení vzdělávání je žák povinen vrátit všechny zapůjčené nástroje, pomůcky, vybavení a další </w:t>
      </w:r>
      <w:r>
        <w:t>majetek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lastRenderedPageBreak/>
        <w:t xml:space="preserve">7. </w:t>
      </w:r>
      <w:r>
        <w:t>Žák odpovídá za škodu v rozsahu stanoveném právními předpisy; u nezletilého žáka se odpovědnost posuzuje podle příslušných právních předpisů.</w:t>
      </w:r>
    </w:p>
    <w:p w:rsidR="00773B07" w:rsidRDefault="00C76C9D">
      <w:pPr>
        <w:pStyle w:val="Nadpis1"/>
      </w:pPr>
      <w:r>
        <w:t>Čl. 17  Závěrečná ustanovení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r>
        <w:t xml:space="preserve">Tento školní řád nabývá platnosti dnem schválení a účinnosti </w:t>
      </w:r>
      <w:r>
        <w:t>dnem 1. 9. 2026.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2. </w:t>
      </w:r>
      <w:r>
        <w:t>Školní řád je veřejně přístupný v sídle školy a v elektronické podobě na webových stránkách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3. </w:t>
      </w:r>
      <w:r>
        <w:t>Školní řád je zaměstnancům, žákům a zákonným zástupcům poskytován v rozsahu stanoveném § 30 školského zákona.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4. </w:t>
      </w:r>
      <w:r>
        <w:t>Seznámení žáků se ško</w:t>
      </w:r>
      <w:r>
        <w:t>lním řádem provádí zpravidla učitel hlavního předmětu nebo jiný pedagogický pracovník určený ředitelkou školy na začátku školního roku. O seznámení se provede záznam v příslušné dokumentaci školy.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5. </w:t>
      </w:r>
      <w:r>
        <w:t>Zákonní zástupci jsou o vydání a obsahu školního řádu in</w:t>
      </w:r>
      <w:r>
        <w:t>formováni způsobem umožňujícím dálkový přístup a dalšími komunikačními prostředky školy.</w:t>
      </w:r>
    </w:p>
    <w:p w:rsidR="00773B07" w:rsidRDefault="00773B07">
      <w:pPr>
        <w:rPr>
          <w:rFonts w:hint="eastAsia"/>
        </w:rPr>
      </w:pPr>
    </w:p>
    <w:p w:rsidR="00773B07" w:rsidRDefault="00C76C9D">
      <w:pPr>
        <w:jc w:val="right"/>
        <w:rPr>
          <w:rFonts w:hint="eastAsia"/>
        </w:rPr>
      </w:pPr>
      <w:r>
        <w:t xml:space="preserve">V </w:t>
      </w:r>
      <w:proofErr w:type="spellStart"/>
      <w:r>
        <w:t>Praze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: </w:t>
      </w:r>
      <w:r w:rsidR="002E4593">
        <w:t>1. 9. 2026</w:t>
      </w:r>
    </w:p>
    <w:p w:rsidR="00773B07" w:rsidRDefault="00C76C9D">
      <w:pPr>
        <w:jc w:val="right"/>
        <w:rPr>
          <w:rFonts w:hint="eastAsia"/>
        </w:rPr>
      </w:pPr>
      <w:r>
        <w:rPr>
          <w:b/>
        </w:rPr>
        <w:t>Mgr. Tereza Toráčov</w:t>
      </w:r>
      <w:r>
        <w:rPr>
          <w:b/>
        </w:rPr>
        <w:t>á</w:t>
      </w:r>
    </w:p>
    <w:p w:rsidR="00773B07" w:rsidRDefault="00C76C9D">
      <w:pPr>
        <w:jc w:val="right"/>
        <w:rPr>
          <w:rFonts w:hint="eastAsia"/>
        </w:rPr>
      </w:pPr>
      <w:r>
        <w:t>ředitelka SZUŠ Škola pro radost</w:t>
      </w:r>
    </w:p>
    <w:p w:rsidR="00773B07" w:rsidRDefault="00C76C9D">
      <w:pPr>
        <w:pStyle w:val="Nadpis1"/>
      </w:pPr>
      <w:r>
        <w:t>Čl. 18  Přílohy a související vnitřní předpisy školy</w:t>
      </w:r>
    </w:p>
    <w:p w:rsidR="00773B07" w:rsidRDefault="00C76C9D">
      <w:pPr>
        <w:pStyle w:val="ArticleBody"/>
        <w:ind w:left="312" w:hanging="255"/>
        <w:rPr>
          <w:rFonts w:hint="eastAsia"/>
        </w:rPr>
      </w:pPr>
      <w:r>
        <w:t xml:space="preserve">1. </w:t>
      </w:r>
      <w:proofErr w:type="spellStart"/>
      <w:r w:rsidR="00363250">
        <w:t>Příloha</w:t>
      </w:r>
      <w:proofErr w:type="spellEnd"/>
      <w:r w:rsidR="00363250">
        <w:t xml:space="preserve"> č. 1 – </w:t>
      </w:r>
      <w:proofErr w:type="spellStart"/>
      <w:r w:rsidR="00363250">
        <w:t>Školení</w:t>
      </w:r>
      <w:proofErr w:type="spellEnd"/>
      <w:r w:rsidR="00363250">
        <w:t xml:space="preserve"> </w:t>
      </w:r>
      <w:proofErr w:type="spellStart"/>
      <w:r w:rsidR="00363250">
        <w:t>žáků</w:t>
      </w:r>
      <w:proofErr w:type="spellEnd"/>
      <w:r w:rsidR="00363250">
        <w:t xml:space="preserve"> o </w:t>
      </w:r>
      <w:proofErr w:type="spellStart"/>
      <w:r w:rsidR="00363250">
        <w:t>bezpečnosti</w:t>
      </w:r>
      <w:proofErr w:type="spellEnd"/>
      <w:r w:rsidR="00363250">
        <w:t xml:space="preserve"> </w:t>
      </w:r>
      <w:proofErr w:type="gramStart"/>
      <w:r w:rsidR="00363250">
        <w:t>a</w:t>
      </w:r>
      <w:proofErr w:type="gramEnd"/>
      <w:r w:rsidR="00363250">
        <w:t xml:space="preserve"> </w:t>
      </w:r>
      <w:proofErr w:type="spellStart"/>
      <w:r w:rsidR="00363250">
        <w:t>ochraně</w:t>
      </w:r>
      <w:proofErr w:type="spellEnd"/>
      <w:r w:rsidR="00363250">
        <w:t xml:space="preserve"> </w:t>
      </w:r>
      <w:proofErr w:type="spellStart"/>
      <w:r w:rsidR="00363250">
        <w:t>zdraví</w:t>
      </w:r>
      <w:proofErr w:type="spellEnd"/>
    </w:p>
    <w:p w:rsidR="00773B07" w:rsidRDefault="002E4593">
      <w:pPr>
        <w:pStyle w:val="ArticleBody"/>
        <w:ind w:left="312" w:hanging="255"/>
        <w:rPr>
          <w:rFonts w:hint="eastAsia"/>
        </w:rPr>
      </w:pPr>
      <w:r>
        <w:t>2</w:t>
      </w:r>
      <w:r w:rsidR="00C76C9D">
        <w:t xml:space="preserve">. </w:t>
      </w:r>
      <w:r w:rsidR="00C76C9D">
        <w:t xml:space="preserve">Podrobnosti k </w:t>
      </w:r>
      <w:proofErr w:type="spellStart"/>
      <w:r w:rsidR="00C76C9D">
        <w:t>prevenci</w:t>
      </w:r>
      <w:proofErr w:type="spellEnd"/>
      <w:r w:rsidR="00C76C9D">
        <w:t xml:space="preserve"> rizikového chování a ochraně zdraví upravují příslušné </w:t>
      </w:r>
      <w:proofErr w:type="spellStart"/>
      <w:r w:rsidR="00C76C9D">
        <w:t>směrnice</w:t>
      </w:r>
      <w:proofErr w:type="spellEnd"/>
      <w:r w:rsidR="00C76C9D">
        <w:t xml:space="preserve"> a </w:t>
      </w:r>
      <w:proofErr w:type="spellStart"/>
      <w:r w:rsidR="00C76C9D">
        <w:t>dokumentace</w:t>
      </w:r>
      <w:proofErr w:type="spellEnd"/>
      <w:r w:rsidR="00C76C9D">
        <w:t xml:space="preserve"> školy</w:t>
      </w:r>
      <w:r w:rsidR="00AA3CB5">
        <w:t xml:space="preserve"> – </w:t>
      </w:r>
      <w:proofErr w:type="spellStart"/>
      <w:r w:rsidR="00AA3CB5">
        <w:t>směrnice</w:t>
      </w:r>
      <w:proofErr w:type="spellEnd"/>
      <w:r w:rsidR="00AA3CB5">
        <w:t xml:space="preserve"> č. 2/2026</w:t>
      </w:r>
      <w:bookmarkStart w:id="0" w:name="_GoBack"/>
      <w:bookmarkEnd w:id="0"/>
      <w:r w:rsidR="00C76C9D">
        <w:t>.</w:t>
      </w:r>
    </w:p>
    <w:p w:rsidR="00773B07" w:rsidRDefault="002E4593">
      <w:pPr>
        <w:pStyle w:val="ArticleBody"/>
        <w:ind w:left="312" w:hanging="255"/>
        <w:rPr>
          <w:rFonts w:hint="eastAsia"/>
        </w:rPr>
      </w:pPr>
      <w:r>
        <w:t>3</w:t>
      </w:r>
      <w:r w:rsidR="00C76C9D">
        <w:t xml:space="preserve">. </w:t>
      </w:r>
      <w:r w:rsidR="00C76C9D">
        <w:t>Podrobnosti k ochraně osobních údajů a pořizování a zveřejňování fotografi</w:t>
      </w:r>
      <w:r w:rsidR="00C76C9D">
        <w:t xml:space="preserve">í </w:t>
      </w:r>
      <w:proofErr w:type="gramStart"/>
      <w:r w:rsidR="00C76C9D">
        <w:t>a</w:t>
      </w:r>
      <w:proofErr w:type="gramEnd"/>
      <w:r w:rsidR="00C76C9D">
        <w:t xml:space="preserve"> audiovizuálních záznamů upravují pravidla ochrany osobních údajů školy.</w:t>
      </w:r>
    </w:p>
    <w:p w:rsidR="00773B07" w:rsidRDefault="002E4593">
      <w:pPr>
        <w:pStyle w:val="ArticleBody"/>
        <w:ind w:left="312" w:hanging="255"/>
        <w:rPr>
          <w:rFonts w:hint="eastAsia"/>
        </w:rPr>
      </w:pPr>
      <w:r>
        <w:t>4</w:t>
      </w:r>
      <w:r w:rsidR="00C76C9D">
        <w:t xml:space="preserve">. </w:t>
      </w:r>
      <w:r w:rsidR="00C76C9D">
        <w:t xml:space="preserve">Podrobnosti k zapůjčování hudebních nástrojů a dalšího vybavení </w:t>
      </w:r>
      <w:proofErr w:type="spellStart"/>
      <w:r w:rsidR="005830C0">
        <w:t>upravuje</w:t>
      </w:r>
      <w:proofErr w:type="spellEnd"/>
      <w:r w:rsidR="005830C0">
        <w:t xml:space="preserve"> </w:t>
      </w:r>
      <w:proofErr w:type="spellStart"/>
      <w:r w:rsidR="005830C0">
        <w:t>samostatný</w:t>
      </w:r>
      <w:proofErr w:type="spellEnd"/>
      <w:r w:rsidR="005830C0">
        <w:t xml:space="preserve"> </w:t>
      </w:r>
      <w:proofErr w:type="spellStart"/>
      <w:r w:rsidR="005830C0">
        <w:t>předávací</w:t>
      </w:r>
      <w:proofErr w:type="spellEnd"/>
      <w:r w:rsidR="005830C0">
        <w:t xml:space="preserve"> </w:t>
      </w:r>
      <w:proofErr w:type="spellStart"/>
      <w:r w:rsidR="005830C0">
        <w:t>proto</w:t>
      </w:r>
      <w:r w:rsidR="00370FEE">
        <w:t>k</w:t>
      </w:r>
      <w:r w:rsidR="005830C0">
        <w:t>ol</w:t>
      </w:r>
      <w:proofErr w:type="spellEnd"/>
      <w:r w:rsidR="005830C0">
        <w:t>.</w:t>
      </w:r>
    </w:p>
    <w:p w:rsidR="00773B07" w:rsidRDefault="002E4593">
      <w:pPr>
        <w:pStyle w:val="ArticleBody"/>
        <w:ind w:left="312" w:hanging="255"/>
        <w:rPr>
          <w:rFonts w:hint="eastAsia"/>
        </w:rPr>
      </w:pPr>
      <w:r>
        <w:t>5</w:t>
      </w:r>
      <w:r w:rsidR="00C76C9D">
        <w:t xml:space="preserve">. </w:t>
      </w:r>
      <w:r w:rsidR="00C76C9D">
        <w:t>Podrobnosti k organizaci koncertů, výstav, sou</w:t>
      </w:r>
      <w:r w:rsidR="00C76C9D">
        <w:t>těží a dalších akcí mohou být stanoveny v organizačních pokynech pro konkrétní akci.</w:t>
      </w:r>
    </w:p>
    <w:p w:rsidR="00363250" w:rsidRDefault="00363250" w:rsidP="00363250">
      <w:pPr>
        <w:pStyle w:val="Nadpis1"/>
      </w:pPr>
      <w:r>
        <w:br/>
      </w:r>
      <w:r>
        <w:br/>
      </w:r>
      <w:r>
        <w:t>PŘÍLOHA Č. 1 KE ŠKOLNÍMU ŘÁDU</w:t>
      </w:r>
    </w:p>
    <w:p w:rsidR="00363250" w:rsidRDefault="00363250" w:rsidP="00363250">
      <w:pPr>
        <w:pStyle w:val="Nadpis2"/>
      </w:pPr>
      <w:r>
        <w:t>ŠKOLENÍ ŽÁKŮ O BEZPEČNOSTI A OCHRANĚ ZDRAVÍ</w:t>
      </w:r>
    </w:p>
    <w:p w:rsidR="00363250" w:rsidRDefault="00363250" w:rsidP="00363250">
      <w:pPr>
        <w:pStyle w:val="Normlnweb"/>
      </w:pPr>
      <w:r>
        <w:rPr>
          <w:rStyle w:val="Siln"/>
        </w:rPr>
        <w:t>SZUŠ Škola pro radost</w:t>
      </w:r>
      <w:r>
        <w:br/>
      </w:r>
      <w:r>
        <w:rPr>
          <w:rStyle w:val="Siln"/>
        </w:rPr>
        <w:t>Školní rok 2026/2027</w:t>
      </w:r>
    </w:p>
    <w:p w:rsidR="00363250" w:rsidRDefault="00363250" w:rsidP="00363250">
      <w:pPr>
        <w:pStyle w:val="Normlnweb"/>
      </w:pPr>
      <w:r>
        <w:rPr>
          <w:rStyle w:val="Siln"/>
        </w:rPr>
        <w:t xml:space="preserve">Účinnost </w:t>
      </w:r>
      <w:proofErr w:type="gramStart"/>
      <w:r>
        <w:rPr>
          <w:rStyle w:val="Siln"/>
        </w:rPr>
        <w:t>od</w:t>
      </w:r>
      <w:proofErr w:type="gramEnd"/>
      <w:r>
        <w:rPr>
          <w:rStyle w:val="Siln"/>
        </w:rPr>
        <w:t>: 1. 9. 2026</w:t>
      </w:r>
    </w:p>
    <w:p w:rsidR="00363250" w:rsidRDefault="00363250" w:rsidP="00363250">
      <w:pPr>
        <w:pStyle w:val="Normlnweb"/>
      </w:pPr>
      <w:r>
        <w:t>Tato příloha slouží jako podklad pro prokazatelné seznámení žáků s pravidly bezpečnosti a ochrany zdraví při vzdělávání a při činnostech souvisejících se vzděláváním.</w:t>
      </w:r>
    </w:p>
    <w:p w:rsidR="00363250" w:rsidRDefault="00363250" w:rsidP="00363250">
      <w:pPr>
        <w:pStyle w:val="Normlnweb"/>
      </w:pPr>
      <w:r>
        <w:t>Pedagogický pracovník seznámí žáky s pravidly přiměřeně jejich věku a po</w:t>
      </w:r>
      <w:r>
        <w:t>učení zaznamená do třídní knihy.</w:t>
      </w:r>
    </w:p>
    <w:p w:rsidR="00363250" w:rsidRDefault="00363250" w:rsidP="00363250">
      <w:r>
        <w:pict>
          <v:rect id="_x0000_i1025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lastRenderedPageBreak/>
        <w:t>1. ZÁKLADNÍ PRAVIDLA BEZPEČNÉHO CHOVÁNÍ</w:t>
      </w:r>
    </w:p>
    <w:p w:rsidR="00363250" w:rsidRDefault="00363250" w:rsidP="00363250">
      <w:pPr>
        <w:pStyle w:val="Normlnweb"/>
      </w:pPr>
      <w:r>
        <w:t>Žák je povinen: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řídit</w:t>
      </w:r>
      <w:proofErr w:type="spellEnd"/>
      <w:r>
        <w:t xml:space="preserve"> se </w:t>
      </w:r>
      <w:proofErr w:type="spellStart"/>
      <w:r>
        <w:t>školním</w:t>
      </w:r>
      <w:proofErr w:type="spellEnd"/>
      <w:r>
        <w:t xml:space="preserve"> </w:t>
      </w:r>
      <w:proofErr w:type="spellStart"/>
      <w:r>
        <w:t>řádem</w:t>
      </w:r>
      <w:proofErr w:type="spellEnd"/>
      <w:r>
        <w:t xml:space="preserve"> a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pedagogických</w:t>
      </w:r>
      <w:proofErr w:type="spellEnd"/>
      <w:r>
        <w:t xml:space="preserve"> a </w:t>
      </w:r>
      <w:proofErr w:type="spellStart"/>
      <w:r>
        <w:t>ostatních</w:t>
      </w:r>
      <w:proofErr w:type="spellEnd"/>
      <w:r>
        <w:t xml:space="preserve"> </w:t>
      </w:r>
      <w:proofErr w:type="spellStart"/>
      <w:r>
        <w:t>zaměstnanců</w:t>
      </w:r>
      <w:proofErr w:type="spellEnd"/>
      <w:r>
        <w:t xml:space="preserve"> školy k </w:t>
      </w:r>
      <w:proofErr w:type="spellStart"/>
      <w:r>
        <w:t>ochraně</w:t>
      </w:r>
      <w:proofErr w:type="spellEnd"/>
      <w:r>
        <w:t xml:space="preserve"> </w:t>
      </w:r>
      <w:proofErr w:type="spellStart"/>
      <w:r>
        <w:t>zdraví</w:t>
      </w:r>
      <w:proofErr w:type="spellEnd"/>
      <w:r>
        <w:t xml:space="preserve"> a </w:t>
      </w:r>
      <w:proofErr w:type="spellStart"/>
      <w:r>
        <w:t>bezpečnosti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chovat</w:t>
      </w:r>
      <w:proofErr w:type="spellEnd"/>
      <w:r>
        <w:t xml:space="preserve"> se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neohrozil</w:t>
      </w:r>
      <w:proofErr w:type="spellEnd"/>
      <w:r>
        <w:t xml:space="preserve"> </w:t>
      </w:r>
      <w:proofErr w:type="spellStart"/>
      <w:r>
        <w:t>zdraví</w:t>
      </w:r>
      <w:proofErr w:type="spellEnd"/>
      <w:r>
        <w:t xml:space="preserve"> a </w:t>
      </w:r>
      <w:proofErr w:type="spellStart"/>
      <w:r>
        <w:t>bezpečnost</w:t>
      </w:r>
      <w:proofErr w:type="spellEnd"/>
      <w:r>
        <w:t xml:space="preserve"> </w:t>
      </w:r>
      <w:proofErr w:type="spellStart"/>
      <w:r>
        <w:t>svou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ostatních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docházet</w:t>
      </w:r>
      <w:proofErr w:type="spellEnd"/>
      <w:r>
        <w:t xml:space="preserve"> do </w:t>
      </w:r>
      <w:proofErr w:type="spellStart"/>
      <w:r>
        <w:t>výuky</w:t>
      </w:r>
      <w:proofErr w:type="spellEnd"/>
      <w:r>
        <w:t xml:space="preserve"> </w:t>
      </w:r>
      <w:proofErr w:type="spellStart"/>
      <w:r>
        <w:t>včas</w:t>
      </w:r>
      <w:proofErr w:type="spellEnd"/>
      <w:r>
        <w:t xml:space="preserve"> a </w:t>
      </w:r>
      <w:proofErr w:type="spellStart"/>
      <w:r>
        <w:t>dodržovat</w:t>
      </w:r>
      <w:proofErr w:type="spellEnd"/>
      <w:r>
        <w:t xml:space="preserve"> </w:t>
      </w:r>
      <w:proofErr w:type="spellStart"/>
      <w:r>
        <w:t>stanovený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školy;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zachovávat</w:t>
      </w:r>
      <w:proofErr w:type="spellEnd"/>
      <w:r>
        <w:t xml:space="preserve"> </w:t>
      </w:r>
      <w:proofErr w:type="spellStart"/>
      <w:r>
        <w:t>pořádek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třídách</w:t>
      </w:r>
      <w:proofErr w:type="spellEnd"/>
      <w:r>
        <w:t xml:space="preserve">, </w:t>
      </w:r>
      <w:proofErr w:type="spellStart"/>
      <w:r>
        <w:t>ateliérech</w:t>
      </w:r>
      <w:proofErr w:type="spellEnd"/>
      <w:r>
        <w:t xml:space="preserve">, na </w:t>
      </w:r>
      <w:proofErr w:type="spellStart"/>
      <w:r>
        <w:t>chodbách</w:t>
      </w:r>
      <w:proofErr w:type="spellEnd"/>
      <w:r>
        <w:t xml:space="preserve"> a v </w:t>
      </w:r>
      <w:proofErr w:type="spellStart"/>
      <w:r>
        <w:t>dalších</w:t>
      </w:r>
      <w:proofErr w:type="spellEnd"/>
      <w:r>
        <w:t xml:space="preserve"> </w:t>
      </w:r>
      <w:proofErr w:type="spellStart"/>
      <w:r>
        <w:t>prostorách</w:t>
      </w:r>
      <w:proofErr w:type="spellEnd"/>
      <w:r>
        <w:t xml:space="preserve"> školy;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dbát</w:t>
      </w:r>
      <w:proofErr w:type="spellEnd"/>
      <w:r>
        <w:t xml:space="preserve"> </w:t>
      </w:r>
      <w:proofErr w:type="spellStart"/>
      <w:r>
        <w:t>zvýšené</w:t>
      </w:r>
      <w:proofErr w:type="spellEnd"/>
      <w:r>
        <w:t xml:space="preserve"> </w:t>
      </w:r>
      <w:proofErr w:type="spellStart"/>
      <w:r>
        <w:t>opatrnosti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pohybu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schodištích</w:t>
      </w:r>
      <w:proofErr w:type="spellEnd"/>
      <w:r>
        <w:t xml:space="preserve"> a </w:t>
      </w:r>
      <w:proofErr w:type="spellStart"/>
      <w:r>
        <w:t>společných</w:t>
      </w:r>
      <w:proofErr w:type="spellEnd"/>
      <w:r>
        <w:t xml:space="preserve"> </w:t>
      </w:r>
      <w:proofErr w:type="spellStart"/>
      <w:r>
        <w:t>prostorách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r>
        <w:t>respektovat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přesunu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učebnami</w:t>
      </w:r>
      <w:proofErr w:type="spellEnd"/>
      <w:r>
        <w:t xml:space="preserve"> a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školních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0"/>
        </w:numPr>
        <w:spacing w:before="100" w:beforeAutospacing="1" w:afterAutospacing="1" w:line="240" w:lineRule="auto"/>
      </w:pPr>
      <w:proofErr w:type="spellStart"/>
      <w:proofErr w:type="gramStart"/>
      <w:r>
        <w:t>po</w:t>
      </w:r>
      <w:proofErr w:type="spellEnd"/>
      <w:proofErr w:type="gramEnd"/>
      <w:r>
        <w:t xml:space="preserve">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vyučování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bez </w:t>
      </w:r>
      <w:proofErr w:type="spellStart"/>
      <w:r>
        <w:t>zbytečného</w:t>
      </w:r>
      <w:proofErr w:type="spellEnd"/>
      <w:r>
        <w:t xml:space="preserve"> </w:t>
      </w:r>
      <w:proofErr w:type="spellStart"/>
      <w:r>
        <w:t>odkladu</w:t>
      </w:r>
      <w:proofErr w:type="spellEnd"/>
      <w:r>
        <w:t xml:space="preserve"> </w:t>
      </w:r>
      <w:proofErr w:type="spellStart"/>
      <w:r>
        <w:t>opustit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pedagog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zaměstnanec</w:t>
      </w:r>
      <w:proofErr w:type="spellEnd"/>
      <w:r>
        <w:t xml:space="preserve"> školy </w:t>
      </w:r>
      <w:proofErr w:type="spellStart"/>
      <w:r>
        <w:t>neurčí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26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2. JE ZAKÁZÁNO</w:t>
      </w:r>
    </w:p>
    <w:p w:rsidR="00363250" w:rsidRDefault="00363250" w:rsidP="00363250">
      <w:pPr>
        <w:pStyle w:val="Normlnweb"/>
      </w:pPr>
      <w:r>
        <w:t>Žákům není dovoleno: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běhat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budově</w:t>
      </w:r>
      <w:proofErr w:type="spellEnd"/>
      <w:r>
        <w:t xml:space="preserve">, </w:t>
      </w:r>
      <w:proofErr w:type="spellStart"/>
      <w:r>
        <w:t>po</w:t>
      </w:r>
      <w:proofErr w:type="spellEnd"/>
      <w:r>
        <w:t xml:space="preserve"> </w:t>
      </w:r>
      <w:proofErr w:type="spellStart"/>
      <w:r>
        <w:t>chodbách</w:t>
      </w:r>
      <w:proofErr w:type="spellEnd"/>
      <w:r>
        <w:t xml:space="preserve"> a </w:t>
      </w:r>
      <w:proofErr w:type="spellStart"/>
      <w:r>
        <w:t>schodištích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 se </w:t>
      </w:r>
      <w:proofErr w:type="spellStart"/>
      <w:r>
        <w:t>pohybovat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způsobit</w:t>
      </w:r>
      <w:proofErr w:type="spellEnd"/>
      <w:r>
        <w:t xml:space="preserve"> </w:t>
      </w:r>
      <w:proofErr w:type="spellStart"/>
      <w:r>
        <w:t>úraz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bezdůvodně</w:t>
      </w:r>
      <w:proofErr w:type="spellEnd"/>
      <w:r>
        <w:t xml:space="preserve"> se </w:t>
      </w:r>
      <w:proofErr w:type="spellStart"/>
      <w:r>
        <w:t>zdržovat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výuky</w:t>
      </w:r>
      <w:proofErr w:type="spellEnd"/>
      <w:r>
        <w:t xml:space="preserve"> a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nezbytně</w:t>
      </w:r>
      <w:proofErr w:type="spellEnd"/>
      <w:r>
        <w:t xml:space="preserve"> </w:t>
      </w:r>
      <w:proofErr w:type="spellStart"/>
      <w:r>
        <w:t>nutnou</w:t>
      </w:r>
      <w:proofErr w:type="spellEnd"/>
      <w:r>
        <w:t xml:space="preserve"> k </w:t>
      </w:r>
      <w:proofErr w:type="spellStart"/>
      <w:r>
        <w:t>příchodu</w:t>
      </w:r>
      <w:proofErr w:type="spellEnd"/>
      <w:r>
        <w:t xml:space="preserve">, </w:t>
      </w:r>
      <w:proofErr w:type="spellStart"/>
      <w:r>
        <w:t>přezutí</w:t>
      </w:r>
      <w:proofErr w:type="spellEnd"/>
      <w:r>
        <w:t xml:space="preserve">, </w:t>
      </w:r>
      <w:proofErr w:type="spellStart"/>
      <w:r>
        <w:t>převlečení</w:t>
      </w:r>
      <w:proofErr w:type="spellEnd"/>
      <w:r>
        <w:t xml:space="preserve"> a </w:t>
      </w:r>
      <w:proofErr w:type="spellStart"/>
      <w:r>
        <w:t>odchodu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vnášet</w:t>
      </w:r>
      <w:proofErr w:type="spellEnd"/>
      <w:r>
        <w:t xml:space="preserve"> do školy </w:t>
      </w:r>
      <w:proofErr w:type="spellStart"/>
      <w:r>
        <w:t>zbraně</w:t>
      </w:r>
      <w:proofErr w:type="spellEnd"/>
      <w:r>
        <w:t xml:space="preserve">, </w:t>
      </w:r>
      <w:proofErr w:type="spellStart"/>
      <w:r>
        <w:t>nebezpečné</w:t>
      </w:r>
      <w:proofErr w:type="spellEnd"/>
      <w:r>
        <w:t xml:space="preserve"> </w:t>
      </w:r>
      <w:proofErr w:type="spellStart"/>
      <w:r>
        <w:t>předměty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předměty</w:t>
      </w:r>
      <w:proofErr w:type="spellEnd"/>
      <w:r>
        <w:t xml:space="preserve">, </w:t>
      </w:r>
      <w:proofErr w:type="spellStart"/>
      <w:r>
        <w:t>kterými</w:t>
      </w:r>
      <w:proofErr w:type="spellEnd"/>
      <w:r>
        <w:t xml:space="preserve"> by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ohrozit</w:t>
      </w:r>
      <w:proofErr w:type="spellEnd"/>
      <w:r>
        <w:t xml:space="preserve"> </w:t>
      </w:r>
      <w:proofErr w:type="spellStart"/>
      <w:r>
        <w:t>zdraví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bezpečnost</w:t>
      </w:r>
      <w:proofErr w:type="spellEnd"/>
      <w:r>
        <w:t xml:space="preserve"> </w:t>
      </w:r>
      <w:proofErr w:type="spellStart"/>
      <w:r>
        <w:t>svou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vnášet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užívat</w:t>
      </w:r>
      <w:proofErr w:type="spellEnd"/>
      <w:r>
        <w:t xml:space="preserve"> </w:t>
      </w:r>
      <w:proofErr w:type="spellStart"/>
      <w:r>
        <w:t>alkohol</w:t>
      </w:r>
      <w:proofErr w:type="spellEnd"/>
      <w:r>
        <w:t xml:space="preserve">, </w:t>
      </w:r>
      <w:proofErr w:type="spellStart"/>
      <w:r>
        <w:t>omamné</w:t>
      </w:r>
      <w:proofErr w:type="spellEnd"/>
      <w:r>
        <w:t xml:space="preserve"> a </w:t>
      </w:r>
      <w:proofErr w:type="spellStart"/>
      <w:r>
        <w:t>psychotropní</w:t>
      </w:r>
      <w:proofErr w:type="spellEnd"/>
      <w:r>
        <w:t xml:space="preserve"> </w:t>
      </w:r>
      <w:proofErr w:type="spellStart"/>
      <w:r>
        <w:t>látky</w:t>
      </w:r>
      <w:proofErr w:type="spellEnd"/>
      <w:r>
        <w:t xml:space="preserve"> a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návykové</w:t>
      </w:r>
      <w:proofErr w:type="spellEnd"/>
      <w:r>
        <w:t xml:space="preserve"> </w:t>
      </w:r>
      <w:proofErr w:type="spellStart"/>
      <w:r>
        <w:t>látky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kouřit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používat</w:t>
      </w:r>
      <w:proofErr w:type="spellEnd"/>
      <w:r>
        <w:t xml:space="preserve"> </w:t>
      </w:r>
      <w:proofErr w:type="spellStart"/>
      <w:r>
        <w:t>elektronické</w:t>
      </w:r>
      <w:proofErr w:type="spellEnd"/>
      <w:r>
        <w:t xml:space="preserve"> </w:t>
      </w:r>
      <w:proofErr w:type="spellStart"/>
      <w:r>
        <w:t>cigarety</w:t>
      </w:r>
      <w:proofErr w:type="spellEnd"/>
      <w:r>
        <w:t xml:space="preserve"> v </w:t>
      </w:r>
      <w:proofErr w:type="spellStart"/>
      <w:r>
        <w:t>prostorách</w:t>
      </w:r>
      <w:proofErr w:type="spellEnd"/>
      <w:r>
        <w:t xml:space="preserve"> školy a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školních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ukládat</w:t>
      </w:r>
      <w:proofErr w:type="spellEnd"/>
      <w:r>
        <w:t xml:space="preserve"> </w:t>
      </w:r>
      <w:proofErr w:type="spellStart"/>
      <w:r>
        <w:t>jízdní</w:t>
      </w:r>
      <w:proofErr w:type="spellEnd"/>
      <w:r>
        <w:t xml:space="preserve"> kola, </w:t>
      </w:r>
      <w:proofErr w:type="spellStart"/>
      <w:r>
        <w:t>koloběžky</w:t>
      </w:r>
      <w:proofErr w:type="spellEnd"/>
      <w:r>
        <w:t xml:space="preserve"> a </w:t>
      </w:r>
      <w:proofErr w:type="spellStart"/>
      <w:r>
        <w:t>obdobné</w:t>
      </w:r>
      <w:proofErr w:type="spellEnd"/>
      <w:r>
        <w:t xml:space="preserve"> </w:t>
      </w:r>
      <w:proofErr w:type="spellStart"/>
      <w:r>
        <w:t>dopravní</w:t>
      </w:r>
      <w:proofErr w:type="spellEnd"/>
      <w:r>
        <w:t xml:space="preserve"> </w:t>
      </w:r>
      <w:proofErr w:type="spellStart"/>
      <w:r>
        <w:t>prostředky</w:t>
      </w:r>
      <w:proofErr w:type="spellEnd"/>
      <w:r>
        <w:t xml:space="preserve"> v </w:t>
      </w:r>
      <w:proofErr w:type="spellStart"/>
      <w:r>
        <w:t>prostorách</w:t>
      </w:r>
      <w:proofErr w:type="spellEnd"/>
      <w:r>
        <w:t xml:space="preserve"> školy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manipulovat</w:t>
      </w:r>
      <w:proofErr w:type="spellEnd"/>
      <w:r>
        <w:t xml:space="preserve"> s </w:t>
      </w:r>
      <w:proofErr w:type="spellStart"/>
      <w:r>
        <w:t>regulačními</w:t>
      </w:r>
      <w:proofErr w:type="spellEnd"/>
      <w:r>
        <w:t xml:space="preserve"> </w:t>
      </w:r>
      <w:proofErr w:type="spellStart"/>
      <w:r>
        <w:t>ventily</w:t>
      </w:r>
      <w:proofErr w:type="spellEnd"/>
      <w:r>
        <w:t xml:space="preserve"> </w:t>
      </w:r>
      <w:proofErr w:type="spellStart"/>
      <w:r>
        <w:t>topných</w:t>
      </w:r>
      <w:proofErr w:type="spellEnd"/>
      <w:r>
        <w:t xml:space="preserve"> </w:t>
      </w:r>
      <w:proofErr w:type="spellStart"/>
      <w:r>
        <w:t>těles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manipulovat</w:t>
      </w:r>
      <w:proofErr w:type="spellEnd"/>
      <w:r>
        <w:t xml:space="preserve"> bez </w:t>
      </w:r>
      <w:proofErr w:type="spellStart"/>
      <w:r>
        <w:t>pokynu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 xml:space="preserve"> školy s </w:t>
      </w:r>
      <w:proofErr w:type="spellStart"/>
      <w:r>
        <w:t>elektrickým</w:t>
      </w:r>
      <w:proofErr w:type="spellEnd"/>
      <w:r>
        <w:t xml:space="preserve"> </w:t>
      </w:r>
      <w:proofErr w:type="spellStart"/>
      <w:r>
        <w:t>zařízením</w:t>
      </w:r>
      <w:proofErr w:type="spellEnd"/>
      <w:r>
        <w:t xml:space="preserve"> </w:t>
      </w:r>
      <w:proofErr w:type="spellStart"/>
      <w:r>
        <w:t>budovy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elektrickým</w:t>
      </w:r>
      <w:proofErr w:type="spellEnd"/>
      <w:r>
        <w:t xml:space="preserve"> </w:t>
      </w:r>
      <w:proofErr w:type="spellStart"/>
      <w:r>
        <w:t>vybavením</w:t>
      </w:r>
      <w:proofErr w:type="spellEnd"/>
      <w:r>
        <w:t xml:space="preserve"> </w:t>
      </w:r>
      <w:proofErr w:type="spellStart"/>
      <w:r>
        <w:t>učeben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manipulovat</w:t>
      </w:r>
      <w:proofErr w:type="spellEnd"/>
      <w:r>
        <w:t xml:space="preserve"> bez </w:t>
      </w:r>
      <w:proofErr w:type="spellStart"/>
      <w:r>
        <w:t>souhlasu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 s </w:t>
      </w:r>
      <w:proofErr w:type="spellStart"/>
      <w:r>
        <w:t>hudebními</w:t>
      </w:r>
      <w:proofErr w:type="spellEnd"/>
      <w:r>
        <w:t xml:space="preserve"> </w:t>
      </w:r>
      <w:proofErr w:type="spellStart"/>
      <w:r>
        <w:t>nástroji</w:t>
      </w:r>
      <w:proofErr w:type="spellEnd"/>
      <w:r>
        <w:t xml:space="preserve">, </w:t>
      </w:r>
      <w:proofErr w:type="spellStart"/>
      <w:r>
        <w:t>zvukovou</w:t>
      </w:r>
      <w:proofErr w:type="spellEnd"/>
      <w:r>
        <w:t xml:space="preserve"> </w:t>
      </w:r>
      <w:proofErr w:type="spellStart"/>
      <w:r>
        <w:t>technikou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jiným</w:t>
      </w:r>
      <w:proofErr w:type="spellEnd"/>
      <w:r>
        <w:t xml:space="preserve"> </w:t>
      </w:r>
      <w:proofErr w:type="spellStart"/>
      <w:r>
        <w:t>technickým</w:t>
      </w:r>
      <w:proofErr w:type="spellEnd"/>
      <w:r>
        <w:t xml:space="preserve"> </w:t>
      </w:r>
      <w:proofErr w:type="spellStart"/>
      <w:r>
        <w:t>vybavením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poškozovat</w:t>
      </w:r>
      <w:proofErr w:type="spellEnd"/>
      <w:r>
        <w:t xml:space="preserve"> </w:t>
      </w:r>
      <w:proofErr w:type="spellStart"/>
      <w:r>
        <w:t>majetek</w:t>
      </w:r>
      <w:proofErr w:type="spellEnd"/>
      <w:r>
        <w:t xml:space="preserve"> školy,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učeben</w:t>
      </w:r>
      <w:proofErr w:type="spellEnd"/>
      <w:r>
        <w:t xml:space="preserve">, </w:t>
      </w:r>
      <w:proofErr w:type="spellStart"/>
      <w:r>
        <w:t>ateliérů</w:t>
      </w:r>
      <w:proofErr w:type="spellEnd"/>
      <w:r>
        <w:t xml:space="preserve">, </w:t>
      </w:r>
      <w:proofErr w:type="spellStart"/>
      <w:r>
        <w:t>hudební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, </w:t>
      </w:r>
      <w:proofErr w:type="spellStart"/>
      <w:r>
        <w:t>výtvarné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majetek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blokovat</w:t>
      </w:r>
      <w:proofErr w:type="spellEnd"/>
      <w:r>
        <w:t xml:space="preserve"> </w:t>
      </w:r>
      <w:proofErr w:type="spellStart"/>
      <w:r>
        <w:t>chodby</w:t>
      </w:r>
      <w:proofErr w:type="spellEnd"/>
      <w:r>
        <w:t xml:space="preserve">, </w:t>
      </w:r>
      <w:proofErr w:type="spellStart"/>
      <w:r>
        <w:t>schodiště</w:t>
      </w:r>
      <w:proofErr w:type="spellEnd"/>
      <w:r>
        <w:t xml:space="preserve">, </w:t>
      </w:r>
      <w:proofErr w:type="spellStart"/>
      <w:r>
        <w:t>dveře</w:t>
      </w:r>
      <w:proofErr w:type="spellEnd"/>
      <w:r>
        <w:t xml:space="preserve">, </w:t>
      </w:r>
      <w:proofErr w:type="spellStart"/>
      <w:r>
        <w:t>únikové</w:t>
      </w:r>
      <w:proofErr w:type="spellEnd"/>
      <w:r>
        <w:t xml:space="preserve"> </w:t>
      </w:r>
      <w:proofErr w:type="spellStart"/>
      <w:r>
        <w:t>cesty</w:t>
      </w:r>
      <w:proofErr w:type="spellEnd"/>
      <w:r>
        <w:t xml:space="preserve">, </w:t>
      </w:r>
      <w:proofErr w:type="spellStart"/>
      <w:r>
        <w:t>nouzové</w:t>
      </w:r>
      <w:proofErr w:type="spellEnd"/>
      <w:r>
        <w:t xml:space="preserve"> </w:t>
      </w:r>
      <w:proofErr w:type="spellStart"/>
      <w:r>
        <w:t>východy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přístup</w:t>
      </w:r>
      <w:proofErr w:type="spellEnd"/>
      <w:r>
        <w:t xml:space="preserve"> k </w:t>
      </w:r>
      <w:proofErr w:type="spellStart"/>
      <w:r>
        <w:t>hasicím</w:t>
      </w:r>
      <w:proofErr w:type="spellEnd"/>
      <w:r>
        <w:t xml:space="preserve"> </w:t>
      </w:r>
      <w:proofErr w:type="spellStart"/>
      <w:r>
        <w:t>přístrojům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r>
        <w:t>pořizovat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zveřejňovat</w:t>
      </w:r>
      <w:proofErr w:type="spellEnd"/>
      <w:r>
        <w:t xml:space="preserve"> </w:t>
      </w:r>
      <w:proofErr w:type="spellStart"/>
      <w:r>
        <w:t>záznamy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zasahuje</w:t>
      </w:r>
      <w:proofErr w:type="spellEnd"/>
      <w:r>
        <w:t xml:space="preserve"> do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soukromí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důstojnosti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1"/>
        </w:numPr>
        <w:spacing w:before="100" w:beforeAutospacing="1" w:afterAutospacing="1" w:line="240" w:lineRule="auto"/>
      </w:pPr>
      <w:proofErr w:type="spellStart"/>
      <w:proofErr w:type="gramStart"/>
      <w:r>
        <w:t>dopouštět</w:t>
      </w:r>
      <w:proofErr w:type="spellEnd"/>
      <w:proofErr w:type="gramEnd"/>
      <w:r>
        <w:t xml:space="preserve"> se </w:t>
      </w:r>
      <w:proofErr w:type="spellStart"/>
      <w:r>
        <w:t>šikany</w:t>
      </w:r>
      <w:proofErr w:type="spellEnd"/>
      <w:r>
        <w:t xml:space="preserve">, </w:t>
      </w:r>
      <w:proofErr w:type="spellStart"/>
      <w:r>
        <w:t>kyberšikany</w:t>
      </w:r>
      <w:proofErr w:type="spellEnd"/>
      <w:r>
        <w:t xml:space="preserve">, </w:t>
      </w:r>
      <w:proofErr w:type="spellStart"/>
      <w:r>
        <w:t>fyzického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psychického</w:t>
      </w:r>
      <w:proofErr w:type="spellEnd"/>
      <w:r>
        <w:t xml:space="preserve"> </w:t>
      </w:r>
      <w:proofErr w:type="spellStart"/>
      <w:r>
        <w:t>násilí</w:t>
      </w:r>
      <w:proofErr w:type="spellEnd"/>
      <w:r>
        <w:t xml:space="preserve">, </w:t>
      </w:r>
      <w:proofErr w:type="spellStart"/>
      <w:r>
        <w:t>ponižování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diskriminace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27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3. BEZPEČNOST PŘI VÝUCE</w:t>
      </w:r>
    </w:p>
    <w:p w:rsidR="00363250" w:rsidRDefault="00363250" w:rsidP="00363250">
      <w:pPr>
        <w:pStyle w:val="Normlnweb"/>
      </w:pPr>
      <w:r>
        <w:t>Při individuální, skupinové a kolektivní výuce žák: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sleduje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neopouští</w:t>
      </w:r>
      <w:proofErr w:type="spellEnd"/>
      <w:r>
        <w:t xml:space="preserve"> </w:t>
      </w:r>
      <w:proofErr w:type="spellStart"/>
      <w:r>
        <w:t>bezdůvodně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místo</w:t>
      </w:r>
      <w:proofErr w:type="spellEnd"/>
      <w:r>
        <w:t xml:space="preserve"> a </w:t>
      </w:r>
      <w:proofErr w:type="spellStart"/>
      <w:r>
        <w:t>nepohybuje</w:t>
      </w:r>
      <w:proofErr w:type="spellEnd"/>
      <w:r>
        <w:t xml:space="preserve"> se </w:t>
      </w:r>
      <w:proofErr w:type="spellStart"/>
      <w:r>
        <w:t>po</w:t>
      </w:r>
      <w:proofErr w:type="spellEnd"/>
      <w:r>
        <w:t xml:space="preserve"> </w:t>
      </w:r>
      <w:proofErr w:type="spellStart"/>
      <w:r>
        <w:t>třídě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budově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mu to </w:t>
      </w:r>
      <w:proofErr w:type="spellStart"/>
      <w:r>
        <w:t>učitel</w:t>
      </w:r>
      <w:proofErr w:type="spellEnd"/>
      <w:r>
        <w:t xml:space="preserve"> </w:t>
      </w:r>
      <w:proofErr w:type="spellStart"/>
      <w:r>
        <w:t>nedovolí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svou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neruší</w:t>
      </w:r>
      <w:proofErr w:type="spellEnd"/>
      <w:r>
        <w:t xml:space="preserve">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žáky</w:t>
      </w:r>
      <w:proofErr w:type="spellEnd"/>
      <w:r>
        <w:t xml:space="preserve">, </w:t>
      </w:r>
      <w:proofErr w:type="spellStart"/>
      <w:r>
        <w:t>učitele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probíhající</w:t>
      </w:r>
      <w:proofErr w:type="spellEnd"/>
      <w:r>
        <w:t xml:space="preserve"> </w:t>
      </w:r>
      <w:proofErr w:type="spellStart"/>
      <w:r>
        <w:t>výuku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používá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 a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určené</w:t>
      </w:r>
      <w:proofErr w:type="spellEnd"/>
      <w:r>
        <w:t xml:space="preserve"> pro </w:t>
      </w:r>
      <w:proofErr w:type="spellStart"/>
      <w:r>
        <w:t>danou</w:t>
      </w:r>
      <w:proofErr w:type="spellEnd"/>
      <w:r>
        <w:t xml:space="preserve"> </w:t>
      </w:r>
      <w:proofErr w:type="spellStart"/>
      <w:r>
        <w:t>výuku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přesunu</w:t>
      </w:r>
      <w:proofErr w:type="spellEnd"/>
      <w:r>
        <w:t xml:space="preserve"> do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učebny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školy </w:t>
      </w:r>
      <w:proofErr w:type="spellStart"/>
      <w:r>
        <w:t>dodržuje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odchodu</w:t>
      </w:r>
      <w:proofErr w:type="spellEnd"/>
      <w:r>
        <w:t xml:space="preserve"> z </w:t>
      </w:r>
      <w:proofErr w:type="spellStart"/>
      <w:r>
        <w:t>učebny</w:t>
      </w:r>
      <w:proofErr w:type="spellEnd"/>
      <w:r>
        <w:t xml:space="preserve">, </w:t>
      </w:r>
      <w:proofErr w:type="spellStart"/>
      <w:r>
        <w:t>například</w:t>
      </w:r>
      <w:proofErr w:type="spellEnd"/>
      <w:r>
        <w:t xml:space="preserve"> na </w:t>
      </w:r>
      <w:proofErr w:type="spellStart"/>
      <w:r>
        <w:t>toaletu</w:t>
      </w:r>
      <w:proofErr w:type="spellEnd"/>
      <w:r>
        <w:t xml:space="preserve">, </w:t>
      </w:r>
      <w:proofErr w:type="spellStart"/>
      <w:r>
        <w:t>vždy</w:t>
      </w:r>
      <w:proofErr w:type="spellEnd"/>
      <w:r>
        <w:t xml:space="preserve"> </w:t>
      </w:r>
      <w:proofErr w:type="spellStart"/>
      <w:r>
        <w:t>informuje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2"/>
        </w:numPr>
        <w:spacing w:before="100" w:beforeAutospacing="1" w:afterAutospacing="1" w:line="240" w:lineRule="auto"/>
      </w:pPr>
      <w:proofErr w:type="spellStart"/>
      <w:proofErr w:type="gramStart"/>
      <w:r>
        <w:t>při</w:t>
      </w:r>
      <w:proofErr w:type="spellEnd"/>
      <w:proofErr w:type="gramEnd"/>
      <w:r>
        <w:t xml:space="preserve"> </w:t>
      </w:r>
      <w:proofErr w:type="spellStart"/>
      <w:r>
        <w:t>pozdním</w:t>
      </w:r>
      <w:proofErr w:type="spellEnd"/>
      <w:r>
        <w:t xml:space="preserve"> </w:t>
      </w:r>
      <w:proofErr w:type="spellStart"/>
      <w:r>
        <w:t>příchodu</w:t>
      </w:r>
      <w:proofErr w:type="spellEnd"/>
      <w:r>
        <w:t xml:space="preserve"> </w:t>
      </w:r>
      <w:proofErr w:type="spellStart"/>
      <w:r>
        <w:t>vstupuje</w:t>
      </w:r>
      <w:proofErr w:type="spellEnd"/>
      <w:r>
        <w:t xml:space="preserve"> do </w:t>
      </w:r>
      <w:proofErr w:type="spellStart"/>
      <w:r>
        <w:t>učebny</w:t>
      </w:r>
      <w:proofErr w:type="spellEnd"/>
      <w:r>
        <w:t xml:space="preserve"> </w:t>
      </w:r>
      <w:proofErr w:type="spellStart"/>
      <w:r>
        <w:t>tiše</w:t>
      </w:r>
      <w:proofErr w:type="spellEnd"/>
      <w:r>
        <w:t xml:space="preserve"> a </w:t>
      </w:r>
      <w:proofErr w:type="spellStart"/>
      <w:r>
        <w:t>způsobem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nenarušuje</w:t>
      </w:r>
      <w:proofErr w:type="spellEnd"/>
      <w:r>
        <w:t xml:space="preserve"> </w:t>
      </w:r>
      <w:proofErr w:type="spellStart"/>
      <w:r>
        <w:t>probíhající</w:t>
      </w:r>
      <w:proofErr w:type="spellEnd"/>
      <w:r>
        <w:t xml:space="preserve"> </w:t>
      </w:r>
      <w:proofErr w:type="spellStart"/>
      <w:r>
        <w:t>výuku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lastRenderedPageBreak/>
        <w:pict>
          <v:rect id="_x0000_i1028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4. SPECIFICKÁ PRAVIDLA PRO HUDEBNÍ OBOR</w:t>
      </w:r>
    </w:p>
    <w:p w:rsidR="00363250" w:rsidRDefault="00363250" w:rsidP="00363250">
      <w:pPr>
        <w:pStyle w:val="Normlnweb"/>
      </w:pPr>
      <w:r>
        <w:t>Žák hudebního oboru: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r>
        <w:t>zachází</w:t>
      </w:r>
      <w:proofErr w:type="spellEnd"/>
      <w:r>
        <w:t xml:space="preserve"> s </w:t>
      </w:r>
      <w:proofErr w:type="spellStart"/>
      <w:r>
        <w:t>hudebními</w:t>
      </w:r>
      <w:proofErr w:type="spellEnd"/>
      <w:r>
        <w:t xml:space="preserve"> </w:t>
      </w:r>
      <w:proofErr w:type="spellStart"/>
      <w:r>
        <w:t>nástroji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r>
        <w:t xml:space="preserve">bez </w:t>
      </w:r>
      <w:proofErr w:type="spellStart"/>
      <w:r>
        <w:t>souhlasu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 </w:t>
      </w:r>
      <w:proofErr w:type="spellStart"/>
      <w:r>
        <w:t>nemanipuluje</w:t>
      </w:r>
      <w:proofErr w:type="spellEnd"/>
      <w:r>
        <w:t xml:space="preserve"> s </w:t>
      </w:r>
      <w:proofErr w:type="spellStart"/>
      <w:r>
        <w:t>nástroji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žáků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se </w:t>
      </w:r>
      <w:proofErr w:type="spellStart"/>
      <w:r>
        <w:t>školními</w:t>
      </w:r>
      <w:proofErr w:type="spellEnd"/>
      <w:r>
        <w:t xml:space="preserve"> </w:t>
      </w:r>
      <w:proofErr w:type="spellStart"/>
      <w:r>
        <w:t>nástroji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elektrických</w:t>
      </w:r>
      <w:proofErr w:type="spellEnd"/>
      <w:r>
        <w:t xml:space="preserve"> </w:t>
      </w:r>
      <w:proofErr w:type="spellStart"/>
      <w:r>
        <w:t>nástrojů</w:t>
      </w:r>
      <w:proofErr w:type="spellEnd"/>
      <w:r>
        <w:t xml:space="preserve">, </w:t>
      </w:r>
      <w:proofErr w:type="spellStart"/>
      <w:r>
        <w:t>zesilovačů</w:t>
      </w:r>
      <w:proofErr w:type="spellEnd"/>
      <w:r>
        <w:t xml:space="preserve">, </w:t>
      </w:r>
      <w:proofErr w:type="spellStart"/>
      <w:r>
        <w:t>mikrofonů</w:t>
      </w:r>
      <w:proofErr w:type="spellEnd"/>
      <w:r>
        <w:t xml:space="preserve">, </w:t>
      </w:r>
      <w:proofErr w:type="spellStart"/>
      <w:r>
        <w:t>kabelů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techniky</w:t>
      </w:r>
      <w:proofErr w:type="spellEnd"/>
      <w:r>
        <w:t xml:space="preserve"> </w:t>
      </w:r>
      <w:proofErr w:type="spellStart"/>
      <w:r>
        <w:t>dodržuje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r>
        <w:t>dbá</w:t>
      </w:r>
      <w:proofErr w:type="spellEnd"/>
      <w:r>
        <w:t xml:space="preserve"> na to, aby </w:t>
      </w:r>
      <w:proofErr w:type="spellStart"/>
      <w:r>
        <w:t>kabely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nepředstavovaly</w:t>
      </w:r>
      <w:proofErr w:type="spellEnd"/>
      <w:r>
        <w:t xml:space="preserve"> </w:t>
      </w:r>
      <w:proofErr w:type="spellStart"/>
      <w:r>
        <w:t>nebezpečí</w:t>
      </w:r>
      <w:proofErr w:type="spellEnd"/>
      <w:r>
        <w:t xml:space="preserve"> </w:t>
      </w:r>
      <w:proofErr w:type="spellStart"/>
      <w:r>
        <w:t>zakopnutí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přenášení</w:t>
      </w:r>
      <w:proofErr w:type="spellEnd"/>
      <w:r>
        <w:t xml:space="preserve"> </w:t>
      </w:r>
      <w:proofErr w:type="spellStart"/>
      <w:r>
        <w:t>hudebního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dbá</w:t>
      </w:r>
      <w:proofErr w:type="spellEnd"/>
      <w:r>
        <w:t xml:space="preserve"> na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bezpečné</w:t>
      </w:r>
      <w:proofErr w:type="spellEnd"/>
      <w:r>
        <w:t xml:space="preserve"> </w:t>
      </w:r>
      <w:proofErr w:type="spellStart"/>
      <w:r>
        <w:t>uchopení</w:t>
      </w:r>
      <w:proofErr w:type="spellEnd"/>
      <w:r>
        <w:t xml:space="preserve"> a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poškozením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r>
        <w:t>zjistí</w:t>
      </w:r>
      <w:proofErr w:type="spellEnd"/>
      <w:r>
        <w:t xml:space="preserve">-li </w:t>
      </w:r>
      <w:proofErr w:type="spellStart"/>
      <w:r>
        <w:t>poškození</w:t>
      </w:r>
      <w:proofErr w:type="spellEnd"/>
      <w:r>
        <w:t xml:space="preserve"> </w:t>
      </w:r>
      <w:proofErr w:type="spellStart"/>
      <w:r>
        <w:t>hudebního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technického</w:t>
      </w:r>
      <w:proofErr w:type="spellEnd"/>
      <w:r>
        <w:t xml:space="preserve"> </w:t>
      </w:r>
      <w:proofErr w:type="spellStart"/>
      <w:r>
        <w:t>vybavení</w:t>
      </w:r>
      <w:proofErr w:type="spellEnd"/>
      <w:r>
        <w:t xml:space="preserve">, </w:t>
      </w:r>
      <w:proofErr w:type="spellStart"/>
      <w:r>
        <w:t>okamžitě</w:t>
      </w:r>
      <w:proofErr w:type="spellEnd"/>
      <w:r>
        <w:t xml:space="preserve"> to </w:t>
      </w:r>
      <w:proofErr w:type="spellStart"/>
      <w:r>
        <w:t>oznámí</w:t>
      </w:r>
      <w:proofErr w:type="spellEnd"/>
      <w:r>
        <w:t xml:space="preserve"> </w:t>
      </w:r>
      <w:proofErr w:type="spellStart"/>
      <w:r>
        <w:t>učiteli</w:t>
      </w:r>
      <w:proofErr w:type="spellEnd"/>
      <w:r>
        <w:t xml:space="preserve"> a </w:t>
      </w:r>
      <w:proofErr w:type="spellStart"/>
      <w:r>
        <w:t>nepokouší</w:t>
      </w:r>
      <w:proofErr w:type="spellEnd"/>
      <w:r>
        <w:t xml:space="preserve"> se </w:t>
      </w:r>
      <w:proofErr w:type="spellStart"/>
      <w:r>
        <w:t>závadu</w:t>
      </w:r>
      <w:proofErr w:type="spellEnd"/>
      <w:r>
        <w:t xml:space="preserve"> </w:t>
      </w:r>
      <w:proofErr w:type="spellStart"/>
      <w:r>
        <w:t>sám</w:t>
      </w:r>
      <w:proofErr w:type="spellEnd"/>
      <w:r>
        <w:t xml:space="preserve"> </w:t>
      </w:r>
      <w:proofErr w:type="spellStart"/>
      <w:r>
        <w:t>opravovat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3"/>
        </w:numPr>
        <w:spacing w:before="100" w:beforeAutospacing="1" w:afterAutospacing="1" w:line="240" w:lineRule="auto"/>
      </w:pPr>
      <w:proofErr w:type="spellStart"/>
      <w:proofErr w:type="gramStart"/>
      <w:r>
        <w:t>zapůjčený</w:t>
      </w:r>
      <w:proofErr w:type="spellEnd"/>
      <w:proofErr w:type="gramEnd"/>
      <w:r>
        <w:t xml:space="preserve"> </w:t>
      </w:r>
      <w:proofErr w:type="spellStart"/>
      <w:r>
        <w:t>hudební</w:t>
      </w:r>
      <w:proofErr w:type="spellEnd"/>
      <w:r>
        <w:t xml:space="preserve"> </w:t>
      </w:r>
      <w:proofErr w:type="spellStart"/>
      <w:r>
        <w:t>nástroj</w:t>
      </w:r>
      <w:proofErr w:type="spellEnd"/>
      <w:r>
        <w:t xml:space="preserve"> </w:t>
      </w:r>
      <w:proofErr w:type="spellStart"/>
      <w:r>
        <w:t>používá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</w:t>
      </w:r>
      <w:proofErr w:type="spellStart"/>
      <w:r>
        <w:t>stanoveným</w:t>
      </w:r>
      <w:proofErr w:type="spellEnd"/>
      <w:r>
        <w:t xml:space="preserve"> </w:t>
      </w:r>
      <w:proofErr w:type="spellStart"/>
      <w:r>
        <w:t>školou</w:t>
      </w:r>
      <w:proofErr w:type="spellEnd"/>
      <w:r>
        <w:t xml:space="preserve">. </w:t>
      </w:r>
    </w:p>
    <w:p w:rsidR="00363250" w:rsidRDefault="00363250" w:rsidP="00363250">
      <w:r>
        <w:pict>
          <v:rect id="_x0000_i1029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5. SPECIFICKÁ PRAVIDLA PRO VÝTVARNÝ OBOR</w:t>
      </w:r>
    </w:p>
    <w:p w:rsidR="00363250" w:rsidRDefault="00363250" w:rsidP="00363250">
      <w:pPr>
        <w:pStyle w:val="Normlnweb"/>
      </w:pPr>
      <w:r>
        <w:t>Žák výtvarného oboru: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používá</w:t>
      </w:r>
      <w:proofErr w:type="spellEnd"/>
      <w:r>
        <w:t xml:space="preserve"> </w:t>
      </w:r>
      <w:proofErr w:type="spellStart"/>
      <w:r>
        <w:t>výtvarné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, </w:t>
      </w:r>
      <w:proofErr w:type="spellStart"/>
      <w:r>
        <w:t>nástroje</w:t>
      </w:r>
      <w:proofErr w:type="spellEnd"/>
      <w:r>
        <w:t xml:space="preserve"> a </w:t>
      </w:r>
      <w:proofErr w:type="spellStart"/>
      <w:r>
        <w:t>materiály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r>
        <w:t xml:space="preserve">s </w:t>
      </w:r>
      <w:proofErr w:type="spellStart"/>
      <w:r>
        <w:t>ostrými</w:t>
      </w:r>
      <w:proofErr w:type="spellEnd"/>
      <w:r>
        <w:t xml:space="preserve"> </w:t>
      </w:r>
      <w:proofErr w:type="spellStart"/>
      <w:r>
        <w:t>nástroji</w:t>
      </w:r>
      <w:proofErr w:type="spellEnd"/>
      <w:r>
        <w:t xml:space="preserve"> </w:t>
      </w:r>
      <w:proofErr w:type="spellStart"/>
      <w:r>
        <w:t>pracuje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</w:t>
      </w:r>
      <w:proofErr w:type="spellStart"/>
      <w:r>
        <w:t>stanoveným</w:t>
      </w:r>
      <w:proofErr w:type="spellEnd"/>
      <w:r>
        <w:t xml:space="preserve"> </w:t>
      </w:r>
      <w:proofErr w:type="spellStart"/>
      <w:r>
        <w:t>učitelem</w:t>
      </w:r>
      <w:proofErr w:type="spellEnd"/>
      <w:r>
        <w:t xml:space="preserve"> a s </w:t>
      </w:r>
      <w:proofErr w:type="spellStart"/>
      <w:r>
        <w:t>ohledem</w:t>
      </w:r>
      <w:proofErr w:type="spellEnd"/>
      <w:r>
        <w:t xml:space="preserve"> na </w:t>
      </w:r>
      <w:proofErr w:type="spellStart"/>
      <w:r>
        <w:t>svůj</w:t>
      </w:r>
      <w:proofErr w:type="spellEnd"/>
      <w:r>
        <w:t xml:space="preserve"> </w:t>
      </w:r>
      <w:proofErr w:type="spellStart"/>
      <w:r>
        <w:t>věk</w:t>
      </w:r>
      <w:proofErr w:type="spellEnd"/>
      <w:r>
        <w:t xml:space="preserve"> a </w:t>
      </w:r>
      <w:proofErr w:type="spellStart"/>
      <w:r>
        <w:t>schopnosti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elektrická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tavná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používá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nepoužívá</w:t>
      </w:r>
      <w:proofErr w:type="spellEnd"/>
      <w:r>
        <w:t xml:space="preserve"> </w:t>
      </w:r>
      <w:proofErr w:type="spellStart"/>
      <w:r>
        <w:t>vlastní</w:t>
      </w:r>
      <w:proofErr w:type="spellEnd"/>
      <w:r>
        <w:t xml:space="preserve"> </w:t>
      </w:r>
      <w:proofErr w:type="spellStart"/>
      <w:r>
        <w:t>chemické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nebezpečné</w:t>
      </w:r>
      <w:proofErr w:type="spellEnd"/>
      <w:r>
        <w:t xml:space="preserve"> </w:t>
      </w:r>
      <w:proofErr w:type="spellStart"/>
      <w:r>
        <w:t>látky</w:t>
      </w:r>
      <w:proofErr w:type="spellEnd"/>
      <w:r>
        <w:t xml:space="preserve"> bez </w:t>
      </w:r>
      <w:proofErr w:type="spellStart"/>
      <w:r>
        <w:t>předchozího</w:t>
      </w:r>
      <w:proofErr w:type="spellEnd"/>
      <w:r>
        <w:t xml:space="preserve"> </w:t>
      </w:r>
      <w:proofErr w:type="spellStart"/>
      <w:r>
        <w:t>souhlasu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dodržuje</w:t>
      </w:r>
      <w:proofErr w:type="spellEnd"/>
      <w:r>
        <w:t xml:space="preserve"> </w:t>
      </w:r>
      <w:proofErr w:type="spellStart"/>
      <w:r>
        <w:t>hygienická</w:t>
      </w:r>
      <w:proofErr w:type="spellEnd"/>
      <w:r>
        <w:t xml:space="preserve"> a </w:t>
      </w:r>
      <w:proofErr w:type="spellStart"/>
      <w:r>
        <w:t>bezpečnostní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práci</w:t>
      </w:r>
      <w:proofErr w:type="spellEnd"/>
      <w:r>
        <w:t xml:space="preserve"> s </w:t>
      </w:r>
      <w:proofErr w:type="spellStart"/>
      <w:r>
        <w:t>barvami</w:t>
      </w:r>
      <w:proofErr w:type="spellEnd"/>
      <w:r>
        <w:t xml:space="preserve">, </w:t>
      </w:r>
      <w:proofErr w:type="spellStart"/>
      <w:r>
        <w:t>lepidly</w:t>
      </w:r>
      <w:proofErr w:type="spellEnd"/>
      <w:r>
        <w:t xml:space="preserve">, </w:t>
      </w:r>
      <w:proofErr w:type="spellStart"/>
      <w:r>
        <w:t>keramickými</w:t>
      </w:r>
      <w:proofErr w:type="spellEnd"/>
      <w:r>
        <w:t xml:space="preserve"> </w:t>
      </w:r>
      <w:proofErr w:type="spellStart"/>
      <w:r>
        <w:t>materiály</w:t>
      </w:r>
      <w:proofErr w:type="spellEnd"/>
      <w:r>
        <w:t xml:space="preserve">, </w:t>
      </w:r>
      <w:proofErr w:type="spellStart"/>
      <w:r>
        <w:t>prachem</w:t>
      </w:r>
      <w:proofErr w:type="spellEnd"/>
      <w:r>
        <w:t xml:space="preserve"> a </w:t>
      </w:r>
      <w:proofErr w:type="spellStart"/>
      <w:r>
        <w:t>dalšími</w:t>
      </w:r>
      <w:proofErr w:type="spellEnd"/>
      <w:r>
        <w:t xml:space="preserve"> </w:t>
      </w:r>
      <w:proofErr w:type="spellStart"/>
      <w:r>
        <w:t>výtvarnými</w:t>
      </w:r>
      <w:proofErr w:type="spellEnd"/>
      <w:r>
        <w:t xml:space="preserve"> </w:t>
      </w:r>
      <w:proofErr w:type="spellStart"/>
      <w:r>
        <w:t>materiály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používá</w:t>
      </w:r>
      <w:proofErr w:type="spellEnd"/>
      <w:r>
        <w:t xml:space="preserve"> </w:t>
      </w:r>
      <w:proofErr w:type="spellStart"/>
      <w:r>
        <w:t>ochranné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je </w:t>
      </w:r>
      <w:proofErr w:type="spellStart"/>
      <w:r>
        <w:t>učitel</w:t>
      </w:r>
      <w:proofErr w:type="spellEnd"/>
      <w:r>
        <w:t xml:space="preserve"> </w:t>
      </w:r>
      <w:proofErr w:type="spellStart"/>
      <w:r>
        <w:t>stanoví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r>
        <w:t>po</w:t>
      </w:r>
      <w:proofErr w:type="spellEnd"/>
      <w:r>
        <w:t xml:space="preserve">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uklidí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místo</w:t>
      </w:r>
      <w:proofErr w:type="spellEnd"/>
      <w:r>
        <w:t xml:space="preserve"> a </w:t>
      </w:r>
      <w:proofErr w:type="spellStart"/>
      <w:r>
        <w:t>uloží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 na </w:t>
      </w:r>
      <w:proofErr w:type="spellStart"/>
      <w:r>
        <w:t>určené</w:t>
      </w:r>
      <w:proofErr w:type="spellEnd"/>
      <w:r>
        <w:t xml:space="preserve"> </w:t>
      </w:r>
      <w:proofErr w:type="spellStart"/>
      <w:r>
        <w:t>místo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4"/>
        </w:numPr>
        <w:spacing w:before="100" w:beforeAutospacing="1" w:afterAutospacing="1" w:line="240" w:lineRule="auto"/>
      </w:pPr>
      <w:proofErr w:type="spellStart"/>
      <w:proofErr w:type="gramStart"/>
      <w:r>
        <w:t>případné</w:t>
      </w:r>
      <w:proofErr w:type="spellEnd"/>
      <w:proofErr w:type="gramEnd"/>
      <w:r>
        <w:t xml:space="preserve"> </w:t>
      </w:r>
      <w:proofErr w:type="spellStart"/>
      <w:r>
        <w:t>poškození</w:t>
      </w:r>
      <w:proofErr w:type="spellEnd"/>
      <w:r>
        <w:t xml:space="preserve">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nebezpečné</w:t>
      </w:r>
      <w:proofErr w:type="spellEnd"/>
      <w:r>
        <w:t xml:space="preserve"> </w:t>
      </w:r>
      <w:proofErr w:type="spellStart"/>
      <w:r>
        <w:t>situace</w:t>
      </w:r>
      <w:proofErr w:type="spellEnd"/>
      <w:r>
        <w:t xml:space="preserve"> </w:t>
      </w:r>
      <w:proofErr w:type="spellStart"/>
      <w:r>
        <w:t>okamžitě</w:t>
      </w:r>
      <w:proofErr w:type="spellEnd"/>
      <w:r>
        <w:t xml:space="preserve"> </w:t>
      </w:r>
      <w:proofErr w:type="spellStart"/>
      <w:r>
        <w:t>oznámí</w:t>
      </w:r>
      <w:proofErr w:type="spellEnd"/>
      <w:r>
        <w:t xml:space="preserve"> </w:t>
      </w:r>
      <w:proofErr w:type="spellStart"/>
      <w:r>
        <w:t>učiteli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30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6. MOBILNÍ TELEFONY A ELEKTRONICKÁ ZAŘÍZENÍ</w:t>
      </w:r>
    </w:p>
    <w:p w:rsidR="00363250" w:rsidRDefault="00363250" w:rsidP="00363250">
      <w:pPr>
        <w:numPr>
          <w:ilvl w:val="0"/>
          <w:numId w:val="15"/>
        </w:numPr>
        <w:spacing w:before="100" w:beforeAutospacing="1" w:afterAutospacing="1" w:line="240" w:lineRule="auto"/>
      </w:pPr>
      <w:proofErr w:type="spellStart"/>
      <w:r>
        <w:t>Mobilní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elektronická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výuky</w:t>
      </w:r>
      <w:proofErr w:type="spellEnd"/>
      <w:r>
        <w:t xml:space="preserve"> </w:t>
      </w:r>
      <w:proofErr w:type="spellStart"/>
      <w:r>
        <w:t>narušovat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5"/>
        </w:numPr>
        <w:spacing w:before="100" w:beforeAutospacing="1" w:afterAutospacing="1" w:line="240" w:lineRule="auto"/>
      </w:pPr>
      <w:proofErr w:type="spellStart"/>
      <w:r>
        <w:t>Učitel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mobilního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jiného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výuky</w:t>
      </w:r>
      <w:proofErr w:type="spellEnd"/>
      <w:r>
        <w:t xml:space="preserve"> </w:t>
      </w:r>
      <w:proofErr w:type="spellStart"/>
      <w:r>
        <w:t>omezit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zakázat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5"/>
        </w:numPr>
        <w:spacing w:before="100" w:beforeAutospacing="1" w:afterAutospacing="1" w:line="240" w:lineRule="auto"/>
      </w:pPr>
      <w:proofErr w:type="spellStart"/>
      <w:r>
        <w:t>Zdravotně</w:t>
      </w:r>
      <w:proofErr w:type="spellEnd"/>
      <w:r>
        <w:t xml:space="preserve"> </w:t>
      </w:r>
      <w:proofErr w:type="spellStart"/>
      <w:r>
        <w:t>odůvodněné</w:t>
      </w:r>
      <w:proofErr w:type="spellEnd"/>
      <w:r>
        <w:t xml:space="preserve">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se </w:t>
      </w:r>
      <w:proofErr w:type="spellStart"/>
      <w:r>
        <w:t>posuzuje</w:t>
      </w:r>
      <w:proofErr w:type="spellEnd"/>
      <w:r>
        <w:t xml:space="preserve"> </w:t>
      </w:r>
      <w:proofErr w:type="spellStart"/>
      <w:r>
        <w:t>individuálně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5"/>
        </w:numPr>
        <w:spacing w:before="100" w:beforeAutospacing="1" w:afterAutospacing="1" w:line="240" w:lineRule="auto"/>
      </w:pPr>
      <w:proofErr w:type="spellStart"/>
      <w:r>
        <w:t>Pořizování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, </w:t>
      </w:r>
      <w:proofErr w:type="spellStart"/>
      <w:r>
        <w:t>zvukových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obrazových</w:t>
      </w:r>
      <w:proofErr w:type="spellEnd"/>
      <w:r>
        <w:t xml:space="preserve"> </w:t>
      </w:r>
      <w:proofErr w:type="spellStart"/>
      <w:r>
        <w:t>záznamů</w:t>
      </w:r>
      <w:proofErr w:type="spellEnd"/>
      <w:r>
        <w:t xml:space="preserve"> </w:t>
      </w:r>
      <w:proofErr w:type="spellStart"/>
      <w:r>
        <w:t>jiných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bez </w:t>
      </w:r>
      <w:proofErr w:type="spellStart"/>
      <w:r>
        <w:t>příslušného</w:t>
      </w:r>
      <w:proofErr w:type="spellEnd"/>
      <w:r>
        <w:t xml:space="preserve"> </w:t>
      </w:r>
      <w:proofErr w:type="spellStart"/>
      <w:r>
        <w:t>právního</w:t>
      </w:r>
      <w:proofErr w:type="spellEnd"/>
      <w:r>
        <w:t xml:space="preserve"> </w:t>
      </w:r>
      <w:proofErr w:type="spellStart"/>
      <w:r>
        <w:t>titulu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dovoleno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5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mimořádné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 </w:t>
      </w:r>
      <w:proofErr w:type="spellStart"/>
      <w:r>
        <w:t>žák</w:t>
      </w:r>
      <w:proofErr w:type="spellEnd"/>
      <w:r>
        <w:t xml:space="preserve"> </w:t>
      </w:r>
      <w:proofErr w:type="spellStart"/>
      <w:r>
        <w:t>používá</w:t>
      </w:r>
      <w:proofErr w:type="spellEnd"/>
      <w:r>
        <w:t xml:space="preserve"> </w:t>
      </w:r>
      <w:proofErr w:type="spellStart"/>
      <w:r>
        <w:t>mobilní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pokynu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v </w:t>
      </w:r>
      <w:proofErr w:type="spellStart"/>
      <w:r>
        <w:t>nezbytném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k </w:t>
      </w:r>
      <w:proofErr w:type="spellStart"/>
      <w:r>
        <w:t>přivolání</w:t>
      </w:r>
      <w:proofErr w:type="spellEnd"/>
      <w:r>
        <w:t xml:space="preserve"> </w:t>
      </w:r>
      <w:proofErr w:type="spellStart"/>
      <w:r>
        <w:t>pomoci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31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7. ÚRAZ, ZDRAVOTNÍ INDISPOZICE A NEBEZPEČNÁ SITUACE</w:t>
      </w:r>
    </w:p>
    <w:p w:rsidR="00363250" w:rsidRDefault="00363250" w:rsidP="00363250">
      <w:pPr>
        <w:numPr>
          <w:ilvl w:val="0"/>
          <w:numId w:val="16"/>
        </w:numPr>
        <w:spacing w:before="100" w:beforeAutospacing="1" w:afterAutospacing="1" w:line="240" w:lineRule="auto"/>
      </w:pPr>
      <w:proofErr w:type="spellStart"/>
      <w:r>
        <w:t>Každý</w:t>
      </w:r>
      <w:proofErr w:type="spellEnd"/>
      <w:r>
        <w:t xml:space="preserve"> </w:t>
      </w:r>
      <w:proofErr w:type="spellStart"/>
      <w:r>
        <w:t>úraz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zranění</w:t>
      </w:r>
      <w:proofErr w:type="spellEnd"/>
      <w:r>
        <w:t xml:space="preserve"> </w:t>
      </w:r>
      <w:proofErr w:type="spellStart"/>
      <w:r>
        <w:t>žák</w:t>
      </w:r>
      <w:proofErr w:type="spellEnd"/>
      <w:r>
        <w:t xml:space="preserve"> </w:t>
      </w:r>
      <w:proofErr w:type="spellStart"/>
      <w:r>
        <w:rPr>
          <w:rStyle w:val="Siln"/>
        </w:rPr>
        <w:t>okamžitě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oznámí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učiteli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nebo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jinému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zaměstnanci</w:t>
      </w:r>
      <w:proofErr w:type="spellEnd"/>
      <w:r>
        <w:rPr>
          <w:rStyle w:val="Siln"/>
        </w:rPr>
        <w:t xml:space="preserve"> školy</w:t>
      </w:r>
      <w:r>
        <w:t xml:space="preserve">, </w:t>
      </w:r>
      <w:proofErr w:type="gramStart"/>
      <w:r>
        <w:t>a to</w:t>
      </w:r>
      <w:proofErr w:type="gramEnd"/>
      <w:r>
        <w:t xml:space="preserve"> i 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se v </w:t>
      </w:r>
      <w:proofErr w:type="spellStart"/>
      <w:r>
        <w:t>daném</w:t>
      </w:r>
      <w:proofErr w:type="spellEnd"/>
      <w:r>
        <w:t xml:space="preserve"> </w:t>
      </w:r>
      <w:proofErr w:type="spellStart"/>
      <w:r>
        <w:t>okamžiku</w:t>
      </w:r>
      <w:proofErr w:type="spellEnd"/>
      <w:r>
        <w:t xml:space="preserve"> </w:t>
      </w:r>
      <w:proofErr w:type="spellStart"/>
      <w:r>
        <w:t>jeví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drobné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6"/>
        </w:numPr>
        <w:spacing w:before="100" w:beforeAutospacing="1" w:afterAutospacing="1" w:line="240" w:lineRule="auto"/>
      </w:pPr>
      <w:r>
        <w:t xml:space="preserve">Žák </w:t>
      </w:r>
      <w:proofErr w:type="spellStart"/>
      <w:r>
        <w:t>oznámí</w:t>
      </w:r>
      <w:proofErr w:type="spellEnd"/>
      <w:r>
        <w:t xml:space="preserve"> </w:t>
      </w:r>
      <w:proofErr w:type="spellStart"/>
      <w:r>
        <w:t>učiteli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náhlou</w:t>
      </w:r>
      <w:proofErr w:type="spellEnd"/>
      <w:r>
        <w:t xml:space="preserve"> </w:t>
      </w:r>
      <w:proofErr w:type="spellStart"/>
      <w:r>
        <w:t>nevolnost</w:t>
      </w:r>
      <w:proofErr w:type="spellEnd"/>
      <w:r>
        <w:t xml:space="preserve">, </w:t>
      </w:r>
      <w:proofErr w:type="spellStart"/>
      <w:r>
        <w:t>závratě</w:t>
      </w:r>
      <w:proofErr w:type="spellEnd"/>
      <w:r>
        <w:t xml:space="preserve">, </w:t>
      </w:r>
      <w:proofErr w:type="spellStart"/>
      <w:r>
        <w:t>bolest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jinou</w:t>
      </w:r>
      <w:proofErr w:type="spellEnd"/>
      <w:r>
        <w:t xml:space="preserve">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indispozici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6"/>
        </w:numPr>
        <w:spacing w:before="100" w:beforeAutospacing="1" w:afterAutospacing="1" w:line="240" w:lineRule="auto"/>
      </w:pPr>
      <w:r>
        <w:t xml:space="preserve">Žák </w:t>
      </w:r>
      <w:proofErr w:type="spellStart"/>
      <w:r>
        <w:t>oznámí</w:t>
      </w:r>
      <w:proofErr w:type="spellEnd"/>
      <w:r>
        <w:t xml:space="preserve"> </w:t>
      </w:r>
      <w:proofErr w:type="spellStart"/>
      <w:r>
        <w:t>zaměstnanci</w:t>
      </w:r>
      <w:proofErr w:type="spellEnd"/>
      <w:r>
        <w:t xml:space="preserve"> školy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zjištěnou</w:t>
      </w:r>
      <w:proofErr w:type="spellEnd"/>
      <w:r>
        <w:t xml:space="preserve"> </w:t>
      </w:r>
      <w:proofErr w:type="spellStart"/>
      <w:r>
        <w:t>závadu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jinou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by </w:t>
      </w:r>
      <w:proofErr w:type="spellStart"/>
      <w:r>
        <w:t>mohla</w:t>
      </w:r>
      <w:proofErr w:type="spellEnd"/>
      <w:r>
        <w:t xml:space="preserve"> </w:t>
      </w:r>
      <w:proofErr w:type="spellStart"/>
      <w:r>
        <w:t>vést</w:t>
      </w:r>
      <w:proofErr w:type="spellEnd"/>
      <w:r>
        <w:t xml:space="preserve"> k </w:t>
      </w:r>
      <w:proofErr w:type="spellStart"/>
      <w:r>
        <w:t>úrazu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6"/>
        </w:numPr>
        <w:spacing w:before="100" w:beforeAutospacing="1" w:afterAutospacing="1" w:line="240" w:lineRule="auto"/>
      </w:pPr>
      <w:r>
        <w:t xml:space="preserve">Žák se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úrazu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mimořádné</w:t>
      </w:r>
      <w:proofErr w:type="spellEnd"/>
      <w:r>
        <w:t xml:space="preserve"> </w:t>
      </w:r>
      <w:proofErr w:type="spellStart"/>
      <w:r>
        <w:t>události</w:t>
      </w:r>
      <w:proofErr w:type="spellEnd"/>
      <w:r>
        <w:t xml:space="preserve"> </w:t>
      </w:r>
      <w:proofErr w:type="spellStart"/>
      <w:r>
        <w:t>řídí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zaměstnanců</w:t>
      </w:r>
      <w:proofErr w:type="spellEnd"/>
      <w:r>
        <w:t xml:space="preserve"> školy. </w:t>
      </w:r>
    </w:p>
    <w:p w:rsidR="00363250" w:rsidRDefault="00363250" w:rsidP="00363250">
      <w:pPr>
        <w:numPr>
          <w:ilvl w:val="0"/>
          <w:numId w:val="16"/>
        </w:numPr>
        <w:spacing w:before="100" w:beforeAutospacing="1" w:afterAutospacing="1" w:line="240" w:lineRule="auto"/>
      </w:pPr>
      <w:r>
        <w:t xml:space="preserve">Žák </w:t>
      </w:r>
      <w:proofErr w:type="spellStart"/>
      <w:r>
        <w:t>nesmí</w:t>
      </w:r>
      <w:proofErr w:type="spellEnd"/>
      <w:r>
        <w:t xml:space="preserve"> </w:t>
      </w:r>
      <w:proofErr w:type="spellStart"/>
      <w:r>
        <w:t>úraz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jinou</w:t>
      </w:r>
      <w:proofErr w:type="spellEnd"/>
      <w:r>
        <w:t xml:space="preserve"> </w:t>
      </w:r>
      <w:proofErr w:type="spellStart"/>
      <w:r>
        <w:t>závažnou</w:t>
      </w:r>
      <w:proofErr w:type="spellEnd"/>
      <w:r>
        <w:t xml:space="preserve"> </w:t>
      </w:r>
      <w:proofErr w:type="spellStart"/>
      <w:r>
        <w:t>událost</w:t>
      </w:r>
      <w:proofErr w:type="spellEnd"/>
      <w:r>
        <w:t xml:space="preserve"> </w:t>
      </w:r>
      <w:proofErr w:type="spellStart"/>
      <w:r>
        <w:t>zatajit</w:t>
      </w:r>
      <w:proofErr w:type="spellEnd"/>
      <w:r>
        <w:t xml:space="preserve">. </w:t>
      </w:r>
    </w:p>
    <w:p w:rsidR="00363250" w:rsidRDefault="00363250" w:rsidP="00363250">
      <w:pPr>
        <w:pStyle w:val="Normlnweb"/>
      </w:pPr>
      <w:r>
        <w:lastRenderedPageBreak/>
        <w:t xml:space="preserve">Škola má povinnost vést evidenci úrazů žáků a postupovat při jejich evidenci a hlášení podle platných právních předpisů. </w:t>
      </w:r>
    </w:p>
    <w:p w:rsidR="00363250" w:rsidRDefault="00363250" w:rsidP="00363250">
      <w:r>
        <w:pict>
          <v:rect id="_x0000_i1032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8. MIMOŘÁDNÁ SITUACE A EVAKUACE</w:t>
      </w:r>
    </w:p>
    <w:p w:rsidR="00363250" w:rsidRDefault="00363250" w:rsidP="00363250">
      <w:pPr>
        <w:pStyle w:val="Normlnweb"/>
      </w:pPr>
      <w:r>
        <w:t>V případě požáru, evakuace nebo jiné mimořádné situace žák: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r>
        <w:t>zachová</w:t>
      </w:r>
      <w:proofErr w:type="spellEnd"/>
      <w:r>
        <w:t xml:space="preserve"> </w:t>
      </w:r>
      <w:proofErr w:type="spellStart"/>
      <w:r>
        <w:t>klid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r>
        <w:t>okamžitě</w:t>
      </w:r>
      <w:proofErr w:type="spellEnd"/>
      <w:r>
        <w:t xml:space="preserve"> </w:t>
      </w:r>
      <w:proofErr w:type="spellStart"/>
      <w:r>
        <w:t>uposlechne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jiného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 xml:space="preserve"> školy; 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r>
        <w:t>opustí</w:t>
      </w:r>
      <w:proofErr w:type="spellEnd"/>
      <w:r>
        <w:t xml:space="preserve"> </w:t>
      </w:r>
      <w:proofErr w:type="spellStart"/>
      <w:r>
        <w:t>budovu</w:t>
      </w:r>
      <w:proofErr w:type="spellEnd"/>
      <w:r>
        <w:t xml:space="preserve"> </w:t>
      </w:r>
      <w:proofErr w:type="spellStart"/>
      <w:r>
        <w:t>určenou</w:t>
      </w:r>
      <w:proofErr w:type="spellEnd"/>
      <w:r>
        <w:t xml:space="preserve"> </w:t>
      </w:r>
      <w:proofErr w:type="spellStart"/>
      <w:r>
        <w:t>únikovou</w:t>
      </w:r>
      <w:proofErr w:type="spellEnd"/>
      <w:r>
        <w:t xml:space="preserve"> </w:t>
      </w:r>
      <w:proofErr w:type="spellStart"/>
      <w:r>
        <w:t>cestou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r>
        <w:t>nepředbíhá</w:t>
      </w:r>
      <w:proofErr w:type="spellEnd"/>
      <w:r>
        <w:t xml:space="preserve"> a </w:t>
      </w:r>
      <w:proofErr w:type="spellStart"/>
      <w:r>
        <w:t>nevrací</w:t>
      </w:r>
      <w:proofErr w:type="spellEnd"/>
      <w:r>
        <w:t xml:space="preserve"> se do </w:t>
      </w:r>
      <w:proofErr w:type="spellStart"/>
      <w:r>
        <w:t>budovy</w:t>
      </w:r>
      <w:proofErr w:type="spellEnd"/>
      <w:r>
        <w:t xml:space="preserve"> pro 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; 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r>
        <w:t>dostaví</w:t>
      </w:r>
      <w:proofErr w:type="spellEnd"/>
      <w:r>
        <w:t xml:space="preserve"> se na </w:t>
      </w:r>
      <w:proofErr w:type="spellStart"/>
      <w:r>
        <w:t>určené</w:t>
      </w:r>
      <w:proofErr w:type="spellEnd"/>
      <w:r>
        <w:t xml:space="preserve"> </w:t>
      </w:r>
      <w:proofErr w:type="spellStart"/>
      <w:r>
        <w:t>shromaždiště</w:t>
      </w:r>
      <w:proofErr w:type="spellEnd"/>
      <w:r w:rsidR="00740DAA">
        <w:t xml:space="preserve"> – </w:t>
      </w:r>
      <w:proofErr w:type="spellStart"/>
      <w:r w:rsidR="00740DAA">
        <w:t>zahrada</w:t>
      </w:r>
      <w:proofErr w:type="spellEnd"/>
      <w:r w:rsidR="00740DAA">
        <w:t xml:space="preserve"> ZUŠ</w:t>
      </w:r>
      <w:r>
        <w:t xml:space="preserve">; </w:t>
      </w:r>
    </w:p>
    <w:p w:rsidR="00363250" w:rsidRDefault="00363250" w:rsidP="00363250">
      <w:pPr>
        <w:numPr>
          <w:ilvl w:val="0"/>
          <w:numId w:val="17"/>
        </w:numPr>
        <w:spacing w:before="100" w:beforeAutospacing="1" w:afterAutospacing="1" w:line="240" w:lineRule="auto"/>
      </w:pPr>
      <w:proofErr w:type="spellStart"/>
      <w:proofErr w:type="gramStart"/>
      <w:r>
        <w:t>neopouští</w:t>
      </w:r>
      <w:proofErr w:type="spellEnd"/>
      <w:proofErr w:type="gramEnd"/>
      <w:r>
        <w:t xml:space="preserve"> </w:t>
      </w:r>
      <w:proofErr w:type="spellStart"/>
      <w:r>
        <w:t>shromaždiště</w:t>
      </w:r>
      <w:proofErr w:type="spellEnd"/>
      <w:r>
        <w:t xml:space="preserve"> bez </w:t>
      </w:r>
      <w:proofErr w:type="spellStart"/>
      <w:r>
        <w:t>pokynu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33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9. HYGIENA A ZDRAVOTNÍ STAV</w:t>
      </w:r>
    </w:p>
    <w:p w:rsidR="00363250" w:rsidRDefault="00363250" w:rsidP="00363250">
      <w:pPr>
        <w:numPr>
          <w:ilvl w:val="0"/>
          <w:numId w:val="18"/>
        </w:numPr>
        <w:spacing w:before="100" w:beforeAutospacing="1" w:afterAutospacing="1" w:line="240" w:lineRule="auto"/>
      </w:pPr>
      <w:r>
        <w:t xml:space="preserve">Žák </w:t>
      </w:r>
      <w:proofErr w:type="spellStart"/>
      <w:r>
        <w:t>dodržuje</w:t>
      </w:r>
      <w:proofErr w:type="spellEnd"/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hygienická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8"/>
        </w:numPr>
        <w:spacing w:before="100" w:beforeAutospacing="1" w:afterAutospacing="1" w:line="240" w:lineRule="auto"/>
      </w:pPr>
      <w:r>
        <w:t xml:space="preserve">Do školy </w:t>
      </w:r>
      <w:proofErr w:type="spellStart"/>
      <w:r>
        <w:t>žák</w:t>
      </w:r>
      <w:proofErr w:type="spellEnd"/>
      <w:r>
        <w:t xml:space="preserve"> </w:t>
      </w:r>
      <w:proofErr w:type="spellStart"/>
      <w:r>
        <w:t>přichází</w:t>
      </w:r>
      <w:proofErr w:type="spellEnd"/>
      <w:r>
        <w:t xml:space="preserve"> v </w:t>
      </w:r>
      <w:proofErr w:type="spellStart"/>
      <w:r>
        <w:t>čistém</w:t>
      </w:r>
      <w:proofErr w:type="spellEnd"/>
      <w:r>
        <w:t xml:space="preserve"> a </w:t>
      </w:r>
      <w:proofErr w:type="spellStart"/>
      <w:r>
        <w:t>vhodném</w:t>
      </w:r>
      <w:proofErr w:type="spellEnd"/>
      <w:r>
        <w:t xml:space="preserve"> </w:t>
      </w:r>
      <w:proofErr w:type="spellStart"/>
      <w:r>
        <w:t>oblečení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obuvi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8"/>
        </w:numPr>
        <w:spacing w:before="100" w:beforeAutospacing="1" w:afterAutospacing="1" w:line="240" w:lineRule="auto"/>
      </w:pPr>
      <w:proofErr w:type="spellStart"/>
      <w:r>
        <w:t>Výtvarný</w:t>
      </w:r>
      <w:proofErr w:type="spellEnd"/>
      <w:r>
        <w:t xml:space="preserve"> </w:t>
      </w:r>
      <w:proofErr w:type="spellStart"/>
      <w:r>
        <w:t>obor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charakteru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vyžadovat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oděv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ochranné</w:t>
      </w:r>
      <w:proofErr w:type="spellEnd"/>
      <w:r>
        <w:t xml:space="preserve"> </w:t>
      </w:r>
      <w:proofErr w:type="spellStart"/>
      <w:r>
        <w:t>pomůcky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8"/>
        </w:numPr>
        <w:spacing w:before="100" w:beforeAutospacing="1" w:afterAutospacing="1" w:line="240" w:lineRule="auto"/>
      </w:pPr>
      <w:proofErr w:type="spellStart"/>
      <w:r>
        <w:t>Při</w:t>
      </w:r>
      <w:proofErr w:type="spellEnd"/>
      <w:r>
        <w:t xml:space="preserve"> </w:t>
      </w:r>
      <w:proofErr w:type="spellStart"/>
      <w:r>
        <w:t>akutním</w:t>
      </w:r>
      <w:proofErr w:type="spellEnd"/>
      <w:r>
        <w:t xml:space="preserve"> </w:t>
      </w:r>
      <w:proofErr w:type="spellStart"/>
      <w:r>
        <w:t>onemocnění</w:t>
      </w:r>
      <w:proofErr w:type="spellEnd"/>
      <w:r>
        <w:t xml:space="preserve"> </w:t>
      </w:r>
      <w:proofErr w:type="spellStart"/>
      <w:r>
        <w:t>žák</w:t>
      </w:r>
      <w:proofErr w:type="spellEnd"/>
      <w:r>
        <w:t xml:space="preserve"> do </w:t>
      </w:r>
      <w:proofErr w:type="spellStart"/>
      <w:r>
        <w:t>výuky</w:t>
      </w:r>
      <w:proofErr w:type="spellEnd"/>
      <w:r>
        <w:t xml:space="preserve"> </w:t>
      </w:r>
      <w:proofErr w:type="spellStart"/>
      <w:r>
        <w:t>nedochází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by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účast</w:t>
      </w:r>
      <w:proofErr w:type="spellEnd"/>
      <w:r>
        <w:t xml:space="preserve"> </w:t>
      </w:r>
      <w:proofErr w:type="spellStart"/>
      <w:r>
        <w:t>představovala</w:t>
      </w:r>
      <w:proofErr w:type="spellEnd"/>
      <w:r>
        <w:t xml:space="preserve">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pro </w:t>
      </w:r>
      <w:proofErr w:type="spellStart"/>
      <w:r>
        <w:t>něj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ostatní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8"/>
        </w:numPr>
        <w:spacing w:before="100" w:beforeAutospacing="1" w:afterAutospacing="1" w:line="240" w:lineRule="auto"/>
      </w:pPr>
      <w:proofErr w:type="spellStart"/>
      <w:r>
        <w:t>Zákonný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zletilý</w:t>
      </w:r>
      <w:proofErr w:type="spellEnd"/>
      <w:r>
        <w:t xml:space="preserve"> </w:t>
      </w:r>
      <w:proofErr w:type="spellStart"/>
      <w:r>
        <w:t>žák</w:t>
      </w:r>
      <w:proofErr w:type="spellEnd"/>
      <w:r>
        <w:t xml:space="preserve"> </w:t>
      </w:r>
      <w:proofErr w:type="spellStart"/>
      <w:r>
        <w:t>informuje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o </w:t>
      </w:r>
      <w:proofErr w:type="spellStart"/>
      <w:r>
        <w:t>zdravotních</w:t>
      </w:r>
      <w:proofErr w:type="spellEnd"/>
      <w:r>
        <w:t xml:space="preserve"> </w:t>
      </w:r>
      <w:proofErr w:type="spellStart"/>
      <w:r>
        <w:t>skutečnostech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vliv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bezpečný</w:t>
      </w:r>
      <w:proofErr w:type="spellEnd"/>
      <w:r>
        <w:t xml:space="preserve">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34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10. PŘÍCHOD, ODCHOD A POBYT V BUDOVĚ</w:t>
      </w:r>
    </w:p>
    <w:p w:rsidR="00363250" w:rsidRDefault="00363250" w:rsidP="00363250">
      <w:pPr>
        <w:numPr>
          <w:ilvl w:val="0"/>
          <w:numId w:val="19"/>
        </w:numPr>
        <w:spacing w:before="100" w:beforeAutospacing="1" w:afterAutospacing="1" w:line="240" w:lineRule="auto"/>
      </w:pPr>
      <w:r>
        <w:t xml:space="preserve">Žák </w:t>
      </w:r>
      <w:proofErr w:type="spellStart"/>
      <w:r>
        <w:t>přichází</w:t>
      </w:r>
      <w:proofErr w:type="spellEnd"/>
      <w:r>
        <w:t xml:space="preserve"> do školy </w:t>
      </w:r>
      <w:proofErr w:type="spellStart"/>
      <w:r>
        <w:t>včas</w:t>
      </w:r>
      <w:proofErr w:type="spellEnd"/>
      <w:r>
        <w:t xml:space="preserve">. </w:t>
      </w:r>
    </w:p>
    <w:p w:rsidR="00363250" w:rsidRDefault="00740DAA" w:rsidP="00363250">
      <w:pPr>
        <w:numPr>
          <w:ilvl w:val="0"/>
          <w:numId w:val="19"/>
        </w:numPr>
        <w:spacing w:before="100" w:beforeAutospacing="1" w:afterAutospacing="1" w:line="240" w:lineRule="auto"/>
      </w:pPr>
      <w:r>
        <w:t xml:space="preserve">Žák se do </w:t>
      </w:r>
      <w:proofErr w:type="spellStart"/>
      <w:r>
        <w:t>budovy</w:t>
      </w:r>
      <w:proofErr w:type="spellEnd"/>
      <w:r>
        <w:t xml:space="preserve"> školy </w:t>
      </w:r>
      <w:proofErr w:type="spellStart"/>
      <w:r>
        <w:t>přezouvá</w:t>
      </w:r>
      <w:proofErr w:type="spellEnd"/>
      <w:r w:rsidR="00363250">
        <w:t xml:space="preserve">. </w:t>
      </w:r>
    </w:p>
    <w:p w:rsidR="00363250" w:rsidRDefault="00363250" w:rsidP="00363250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Přezůvky</w:t>
      </w:r>
      <w:proofErr w:type="spellEnd"/>
      <w:r>
        <w:t xml:space="preserve"> a </w:t>
      </w:r>
      <w:proofErr w:type="spellStart"/>
      <w:r>
        <w:t>osobní</w:t>
      </w:r>
      <w:proofErr w:type="spellEnd"/>
      <w:r>
        <w:t xml:space="preserve"> </w:t>
      </w:r>
      <w:proofErr w:type="spellStart"/>
      <w:r>
        <w:t>věci</w:t>
      </w:r>
      <w:proofErr w:type="spellEnd"/>
      <w:r>
        <w:t xml:space="preserve"> </w:t>
      </w:r>
      <w:proofErr w:type="spellStart"/>
      <w:r>
        <w:t>ukládá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určená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9"/>
        </w:numPr>
        <w:spacing w:before="100" w:beforeAutospacing="1" w:afterAutospacing="1" w:line="240" w:lineRule="auto"/>
      </w:pPr>
      <w:r>
        <w:t xml:space="preserve">Žák se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nezdržuje</w:t>
      </w:r>
      <w:proofErr w:type="spellEnd"/>
      <w:r>
        <w:t xml:space="preserve"> </w:t>
      </w:r>
      <w:proofErr w:type="spellStart"/>
      <w:r>
        <w:t>bezdůvodně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výuky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9"/>
        </w:numPr>
        <w:spacing w:before="100" w:beforeAutospacing="1" w:afterAutospacing="1" w:line="240" w:lineRule="auto"/>
      </w:pPr>
      <w:r>
        <w:t xml:space="preserve">Po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výuky</w:t>
      </w:r>
      <w:proofErr w:type="spellEnd"/>
      <w:r>
        <w:t xml:space="preserve"> </w:t>
      </w:r>
      <w:proofErr w:type="spellStart"/>
      <w:r>
        <w:t>žák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bez </w:t>
      </w:r>
      <w:proofErr w:type="spellStart"/>
      <w:r>
        <w:t>zbytečného</w:t>
      </w:r>
      <w:proofErr w:type="spellEnd"/>
      <w:r>
        <w:t xml:space="preserve"> </w:t>
      </w:r>
      <w:proofErr w:type="spellStart"/>
      <w:r>
        <w:t>odkladu</w:t>
      </w:r>
      <w:proofErr w:type="spellEnd"/>
      <w:r>
        <w:t xml:space="preserve"> </w:t>
      </w:r>
      <w:proofErr w:type="spellStart"/>
      <w:r>
        <w:t>opouští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19"/>
        </w:numPr>
        <w:spacing w:before="100" w:beforeAutospacing="1" w:afterAutospacing="1" w:line="240" w:lineRule="auto"/>
      </w:pPr>
      <w:proofErr w:type="spellStart"/>
      <w:r>
        <w:t>Nezletilí</w:t>
      </w:r>
      <w:proofErr w:type="spellEnd"/>
      <w:r>
        <w:t xml:space="preserve"> </w:t>
      </w:r>
      <w:proofErr w:type="spellStart"/>
      <w:r>
        <w:t>žáci</w:t>
      </w:r>
      <w:proofErr w:type="spellEnd"/>
      <w:r>
        <w:t xml:space="preserve"> </w:t>
      </w:r>
      <w:proofErr w:type="spellStart"/>
      <w:r>
        <w:t>dodržují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odchodu</w:t>
      </w:r>
      <w:proofErr w:type="spellEnd"/>
      <w:r>
        <w:t xml:space="preserve"> </w:t>
      </w:r>
      <w:proofErr w:type="spellStart"/>
      <w:r>
        <w:t>stanovený</w:t>
      </w:r>
      <w:proofErr w:type="spellEnd"/>
      <w:r>
        <w:t xml:space="preserve"> </w:t>
      </w:r>
      <w:proofErr w:type="spellStart"/>
      <w:r>
        <w:t>školou</w:t>
      </w:r>
      <w:proofErr w:type="spellEnd"/>
      <w:r>
        <w:t xml:space="preserve"> a </w:t>
      </w:r>
      <w:proofErr w:type="spellStart"/>
      <w:r>
        <w:t>dohodnutý</w:t>
      </w:r>
      <w:proofErr w:type="spellEnd"/>
      <w:r>
        <w:t xml:space="preserve"> se </w:t>
      </w:r>
      <w:proofErr w:type="spellStart"/>
      <w:r>
        <w:t>zákonným</w:t>
      </w:r>
      <w:proofErr w:type="spellEnd"/>
      <w:r>
        <w:t xml:space="preserve"> </w:t>
      </w:r>
      <w:proofErr w:type="spellStart"/>
      <w:r>
        <w:t>zástupcem</w:t>
      </w:r>
      <w:proofErr w:type="spellEnd"/>
      <w:r>
        <w:t xml:space="preserve">. </w:t>
      </w:r>
    </w:p>
    <w:p w:rsidR="00363250" w:rsidRDefault="00363250" w:rsidP="00363250">
      <w:pPr>
        <w:spacing w:after="0"/>
      </w:pPr>
      <w:r>
        <w:pict>
          <v:rect id="_x0000_i1035" style="width:0;height:1.5pt" o:hralign="center" o:hrstd="t" o:hr="t" fillcolor="#a0a0a0" stroked="f"/>
        </w:pict>
      </w:r>
    </w:p>
    <w:p w:rsidR="00363250" w:rsidRDefault="00363250" w:rsidP="00363250">
      <w:pPr>
        <w:pStyle w:val="Nadpis2"/>
      </w:pPr>
      <w:r>
        <w:t>11. INFORMOVÁNÍ ŽÁKŮ A ZÁKONNÝCH ZÁSTUPCŮ</w:t>
      </w:r>
    </w:p>
    <w:p w:rsidR="00363250" w:rsidRDefault="00363250" w:rsidP="00363250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Žáci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s </w:t>
      </w:r>
      <w:proofErr w:type="spellStart"/>
      <w:r>
        <w:t>tímto</w:t>
      </w:r>
      <w:proofErr w:type="spellEnd"/>
      <w:r>
        <w:t xml:space="preserve"> </w:t>
      </w:r>
      <w:proofErr w:type="spellStart"/>
      <w:r>
        <w:t>dokumentem</w:t>
      </w:r>
      <w:proofErr w:type="spellEnd"/>
      <w:r>
        <w:t xml:space="preserve"> </w:t>
      </w:r>
      <w:proofErr w:type="spellStart"/>
      <w:r>
        <w:t>prokazatelně</w:t>
      </w:r>
      <w:proofErr w:type="spellEnd"/>
      <w:r>
        <w:t xml:space="preserve"> </w:t>
      </w:r>
      <w:proofErr w:type="spellStart"/>
      <w:r>
        <w:t>seznámeni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</w:t>
      </w:r>
      <w:proofErr w:type="spellStart"/>
      <w:r>
        <w:t>začátku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školního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Učitel</w:t>
      </w:r>
      <w:proofErr w:type="spellEnd"/>
      <w:r>
        <w:t xml:space="preserve"> </w:t>
      </w:r>
      <w:proofErr w:type="spellStart"/>
      <w:r>
        <w:t>ověří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žáci</w:t>
      </w:r>
      <w:proofErr w:type="spellEnd"/>
      <w:r>
        <w:t xml:space="preserve"> </w:t>
      </w:r>
      <w:proofErr w:type="spellStart"/>
      <w:r>
        <w:t>pravidlům</w:t>
      </w:r>
      <w:proofErr w:type="spellEnd"/>
      <w:r>
        <w:t xml:space="preserve"> </w:t>
      </w:r>
      <w:proofErr w:type="spellStart"/>
      <w:r>
        <w:t>rozumějí</w:t>
      </w:r>
      <w:proofErr w:type="spellEnd"/>
      <w:r>
        <w:t xml:space="preserve">, a </w:t>
      </w:r>
      <w:proofErr w:type="spellStart"/>
      <w:r>
        <w:t>zodpoví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dotazy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20"/>
        </w:numPr>
        <w:spacing w:before="100" w:beforeAutospacing="1" w:afterAutospacing="1" w:line="240" w:lineRule="auto"/>
      </w:pPr>
      <w:r>
        <w:t xml:space="preserve">O </w:t>
      </w:r>
      <w:proofErr w:type="spellStart"/>
      <w:r>
        <w:t>provedeném</w:t>
      </w:r>
      <w:proofErr w:type="spellEnd"/>
      <w:r>
        <w:t xml:space="preserve"> </w:t>
      </w:r>
      <w:proofErr w:type="spellStart"/>
      <w:r>
        <w:t>školení</w:t>
      </w:r>
      <w:proofErr w:type="spellEnd"/>
      <w:r>
        <w:t xml:space="preserve"> </w:t>
      </w:r>
      <w:proofErr w:type="spellStart"/>
      <w:r>
        <w:t>provede</w:t>
      </w:r>
      <w:proofErr w:type="spellEnd"/>
      <w:r>
        <w:t xml:space="preserve"> </w:t>
      </w:r>
      <w:proofErr w:type="spellStart"/>
      <w:r>
        <w:t>učitel</w:t>
      </w:r>
      <w:proofErr w:type="spellEnd"/>
      <w:r>
        <w:t xml:space="preserve"> </w:t>
      </w:r>
      <w:proofErr w:type="spellStart"/>
      <w:r>
        <w:t>záznam</w:t>
      </w:r>
      <w:proofErr w:type="spellEnd"/>
      <w:r>
        <w:t xml:space="preserve"> v </w:t>
      </w:r>
      <w:proofErr w:type="spellStart"/>
      <w:r>
        <w:t>příslušné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dokumentaci</w:t>
      </w:r>
      <w:proofErr w:type="spellEnd"/>
      <w:r>
        <w:t xml:space="preserve">. </w:t>
      </w:r>
    </w:p>
    <w:p w:rsidR="00363250" w:rsidRDefault="00363250" w:rsidP="00363250">
      <w:pPr>
        <w:numPr>
          <w:ilvl w:val="0"/>
          <w:numId w:val="20"/>
        </w:numPr>
        <w:spacing w:before="100" w:beforeAutospacing="1" w:afterAutospacing="1" w:line="240" w:lineRule="auto"/>
      </w:pPr>
      <w:proofErr w:type="spellStart"/>
      <w:r>
        <w:t>Žáci</w:t>
      </w:r>
      <w:proofErr w:type="spellEnd"/>
      <w:r>
        <w:t xml:space="preserve"> a </w:t>
      </w:r>
      <w:proofErr w:type="spellStart"/>
      <w:r>
        <w:t>zákonní</w:t>
      </w:r>
      <w:proofErr w:type="spellEnd"/>
      <w:r>
        <w:t xml:space="preserve"> </w:t>
      </w:r>
      <w:proofErr w:type="spellStart"/>
      <w:r>
        <w:t>zástupci</w:t>
      </w:r>
      <w:proofErr w:type="spellEnd"/>
      <w:r>
        <w:t xml:space="preserve"> </w:t>
      </w:r>
      <w:proofErr w:type="spellStart"/>
      <w:r>
        <w:t>sledují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školy </w:t>
      </w:r>
      <w:proofErr w:type="spellStart"/>
      <w:r>
        <w:t>zveřejněné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elektronické</w:t>
      </w:r>
      <w:proofErr w:type="spellEnd"/>
      <w:r>
        <w:t xml:space="preserve"> </w:t>
      </w:r>
      <w:proofErr w:type="spellStart"/>
      <w:r>
        <w:t>žákovské</w:t>
      </w:r>
      <w:proofErr w:type="spellEnd"/>
      <w:r>
        <w:t xml:space="preserve"> </w:t>
      </w:r>
      <w:proofErr w:type="spellStart"/>
      <w:r>
        <w:t>knížky</w:t>
      </w:r>
      <w:proofErr w:type="spellEnd"/>
      <w:r w:rsidR="00740DAA">
        <w:t xml:space="preserve"> a </w:t>
      </w:r>
      <w:proofErr w:type="spellStart"/>
      <w:r w:rsidR="00740DAA">
        <w:t>webu</w:t>
      </w:r>
      <w:proofErr w:type="spellEnd"/>
      <w:r w:rsidR="00740DAA">
        <w:t xml:space="preserve"> ZUŠ (www.pro-radost.cz)</w:t>
      </w:r>
      <w:r>
        <w:t xml:space="preserve">. </w:t>
      </w:r>
    </w:p>
    <w:p w:rsidR="00773B07" w:rsidRDefault="00773B07">
      <w:pPr>
        <w:pStyle w:val="ArticleBody"/>
        <w:rPr>
          <w:rFonts w:hint="eastAsia"/>
        </w:rPr>
      </w:pPr>
    </w:p>
    <w:sectPr w:rsidR="00773B07" w:rsidSect="00034616">
      <w:headerReference w:type="default" r:id="rId10"/>
      <w:footerReference w:type="default" r:id="rId11"/>
      <w:pgSz w:w="11906" w:h="16838"/>
      <w:pgMar w:top="1191" w:right="1191" w:bottom="1134" w:left="1361" w:header="45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9D" w:rsidRDefault="00C76C9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76C9D" w:rsidRDefault="00C76C9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7" w:rsidRDefault="00C76C9D">
    <w:pPr>
      <w:pStyle w:val="Zpat"/>
      <w:jc w:val="center"/>
      <w:rPr>
        <w:rFonts w:hint="eastAsia"/>
      </w:rPr>
    </w:pPr>
    <w:r>
      <w:rPr>
        <w:sz w:val="16"/>
      </w:rPr>
      <w:t xml:space="preserve">Školní řád SZUŠ Škola pro radost  •  </w:t>
    </w:r>
    <w:r>
      <w:t xml:space="preserve">str. </w:t>
    </w:r>
    <w:r>
      <w:fldChar w:fldCharType="begin"/>
    </w:r>
    <w:r>
      <w:instrText xml:space="preserve"> PAGE </w:instrText>
    </w:r>
    <w:r w:rsidR="0057407A">
      <w:rPr>
        <w:rFonts w:hint="eastAsia"/>
      </w:rPr>
      <w:fldChar w:fldCharType="separate"/>
    </w:r>
    <w:r w:rsidR="00AA3CB5">
      <w:rPr>
        <w:rFonts w:hint="eastAsia"/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9D" w:rsidRDefault="00C76C9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76C9D" w:rsidRDefault="00C76C9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7" w:rsidRDefault="00C76C9D">
    <w:pPr>
      <w:pStyle w:val="Zhlav"/>
      <w:jc w:val="right"/>
      <w:rPr>
        <w:rFonts w:hint="eastAsia"/>
      </w:rPr>
    </w:pPr>
    <w:r>
      <w:rPr>
        <w:color w:val="666666"/>
        <w:sz w:val="16"/>
      </w:rPr>
      <w:t>SZUŠ Škola pro radost  |  Školní řád 2026/2027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89A1F70"/>
    <w:multiLevelType w:val="multilevel"/>
    <w:tmpl w:val="764EF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CD7632"/>
    <w:multiLevelType w:val="multilevel"/>
    <w:tmpl w:val="4368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8C70FE"/>
    <w:multiLevelType w:val="multilevel"/>
    <w:tmpl w:val="1820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52541D"/>
    <w:multiLevelType w:val="multilevel"/>
    <w:tmpl w:val="3DB6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469D9"/>
    <w:multiLevelType w:val="multilevel"/>
    <w:tmpl w:val="E35C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DB2F27"/>
    <w:multiLevelType w:val="multilevel"/>
    <w:tmpl w:val="3E78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FA1C8B"/>
    <w:multiLevelType w:val="multilevel"/>
    <w:tmpl w:val="5C76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B72CC0"/>
    <w:multiLevelType w:val="multilevel"/>
    <w:tmpl w:val="20F8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B003B2"/>
    <w:multiLevelType w:val="multilevel"/>
    <w:tmpl w:val="D8966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B70900"/>
    <w:multiLevelType w:val="multilevel"/>
    <w:tmpl w:val="03C8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66D80"/>
    <w:multiLevelType w:val="multilevel"/>
    <w:tmpl w:val="4D70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19"/>
  </w:num>
  <w:num w:numId="13">
    <w:abstractNumId w:val="18"/>
  </w:num>
  <w:num w:numId="14">
    <w:abstractNumId w:val="10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4E65"/>
    <w:rsid w:val="0006063C"/>
    <w:rsid w:val="0015074B"/>
    <w:rsid w:val="0029639D"/>
    <w:rsid w:val="002E4593"/>
    <w:rsid w:val="00326F90"/>
    <w:rsid w:val="00363250"/>
    <w:rsid w:val="00370FEE"/>
    <w:rsid w:val="003E1F4F"/>
    <w:rsid w:val="0057407A"/>
    <w:rsid w:val="005830C0"/>
    <w:rsid w:val="00740DAA"/>
    <w:rsid w:val="00773B07"/>
    <w:rsid w:val="00AA1D8D"/>
    <w:rsid w:val="00AA3CB5"/>
    <w:rsid w:val="00B47730"/>
    <w:rsid w:val="00BB75AB"/>
    <w:rsid w:val="00C76C9D"/>
    <w:rsid w:val="00CB0664"/>
    <w:rsid w:val="00E12BE7"/>
    <w:rsid w:val="00F439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1F3A5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365F91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1F3A5F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  <w:spacing w:before="200" w:after="120"/>
    </w:pPr>
    <w:rPr>
      <w:rFonts w:asciiTheme="majorHAnsi" w:eastAsiaTheme="majorEastAsia" w:hAnsiTheme="majorHAnsi" w:cstheme="majorBidi"/>
      <w:i/>
      <w:iCs/>
      <w:color w:val="404040"/>
      <w:spacing w:val="15"/>
      <w:sz w:val="2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Body">
    <w:name w:val="ArticleBody"/>
    <w:pPr>
      <w:spacing w:after="80" w:line="252" w:lineRule="auto"/>
      <w:jc w:val="both"/>
    </w:pPr>
    <w:rPr>
      <w:rFonts w:ascii="Aptos" w:hAnsi="Aptos"/>
      <w:sz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E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6325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1F3A5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365F91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1F3A5F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  <w:spacing w:before="200" w:after="120"/>
    </w:pPr>
    <w:rPr>
      <w:rFonts w:asciiTheme="majorHAnsi" w:eastAsiaTheme="majorEastAsia" w:hAnsiTheme="majorHAnsi" w:cstheme="majorBidi"/>
      <w:i/>
      <w:iCs/>
      <w:color w:val="404040"/>
      <w:spacing w:val="15"/>
      <w:sz w:val="2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Body">
    <w:name w:val="ArticleBody"/>
    <w:pPr>
      <w:spacing w:after="80" w:line="252" w:lineRule="auto"/>
      <w:jc w:val="both"/>
    </w:pPr>
    <w:rPr>
      <w:rFonts w:ascii="Aptos" w:hAnsi="Aptos"/>
      <w:sz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E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63250"/>
    <w:pPr>
      <w:spacing w:before="10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CF6CCA-76B5-4B4F-8503-93BC5633A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4200</Words>
  <Characters>24784</Characters>
  <Application>Microsoft Office Word</Application>
  <DocSecurity>0</DocSecurity>
  <Lines>206</Lines>
  <Paragraphs>57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Školní řád SZUŠ Škola pro radost 2026/2027</vt:lpstr>
      <vt:lpstr/>
    </vt:vector>
  </TitlesOfParts>
  <Company>Hewlett-Packard Company</Company>
  <LinksUpToDate>false</LinksUpToDate>
  <CharactersWithSpaces>28927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 SZUŠ Škola pro radost 2026/2027</dc:title>
  <dc:subject>Školní řád – hudební a výtvarný obor</dc:subject>
  <dc:creator>SZUŠ Škola pro radost</dc:creator>
  <cp:keywords>ZUŠ, školní řád, hudební obor, výtvarný obor, 2026/2027</cp:keywords>
  <dc:description>generated by python-docx</dc:description>
  <cp:lastModifiedBy>Hewlett-Packard Company</cp:lastModifiedBy>
  <cp:revision>16</cp:revision>
  <cp:lastPrinted>2026-08-18T07:09:00Z</cp:lastPrinted>
  <dcterms:created xsi:type="dcterms:W3CDTF">2026-08-17T09:14:00Z</dcterms:created>
  <dcterms:modified xsi:type="dcterms:W3CDTF">2026-08-19T10:19:00Z</dcterms:modified>
</cp:coreProperties>
</file>